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01" w:rsidRPr="005E4DF5" w:rsidRDefault="00A14C01" w:rsidP="00A14C01">
      <w:pPr>
        <w:shd w:val="clear" w:color="auto" w:fill="FFFFFF"/>
        <w:spacing w:line="360" w:lineRule="auto"/>
        <w:jc w:val="right"/>
        <w:rPr>
          <w:bCs/>
          <w:sz w:val="24"/>
          <w:szCs w:val="24"/>
        </w:rPr>
      </w:pPr>
      <w:r w:rsidRPr="005E4DF5">
        <w:rPr>
          <w:bCs/>
          <w:sz w:val="24"/>
          <w:szCs w:val="24"/>
        </w:rPr>
        <w:t xml:space="preserve">Załącznik nr </w:t>
      </w:r>
      <w:r w:rsidR="003C6604" w:rsidRPr="005E4DF5">
        <w:rPr>
          <w:bCs/>
          <w:sz w:val="24"/>
          <w:szCs w:val="24"/>
        </w:rPr>
        <w:t>3</w:t>
      </w:r>
      <w:r w:rsidR="00D417C3" w:rsidRPr="005E4DF5">
        <w:rPr>
          <w:bCs/>
          <w:sz w:val="24"/>
          <w:szCs w:val="24"/>
        </w:rPr>
        <w:t xml:space="preserve"> </w:t>
      </w:r>
      <w:r w:rsidR="00A6170D">
        <w:rPr>
          <w:bCs/>
          <w:sz w:val="24"/>
          <w:szCs w:val="24"/>
        </w:rPr>
        <w:t>do uchwały XLI/294/2017</w:t>
      </w:r>
    </w:p>
    <w:p w:rsidR="00A14C01" w:rsidRPr="005E4DF5" w:rsidRDefault="00A14C01" w:rsidP="00A14C01">
      <w:pPr>
        <w:shd w:val="clear" w:color="auto" w:fill="FFFFFF"/>
        <w:spacing w:line="360" w:lineRule="auto"/>
        <w:jc w:val="right"/>
        <w:rPr>
          <w:bCs/>
          <w:sz w:val="24"/>
          <w:szCs w:val="24"/>
        </w:rPr>
      </w:pPr>
      <w:r w:rsidRPr="005E4DF5">
        <w:rPr>
          <w:bCs/>
          <w:sz w:val="24"/>
          <w:szCs w:val="24"/>
        </w:rPr>
        <w:t>Rady Miejskiej w Barczewie</w:t>
      </w:r>
    </w:p>
    <w:p w:rsidR="00A51ABB" w:rsidRDefault="00A6170D" w:rsidP="00A6170D">
      <w:pPr>
        <w:shd w:val="clear" w:color="auto" w:fill="FFFFFF"/>
        <w:spacing w:line="36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 dnia 27.06.2017r.</w:t>
      </w:r>
    </w:p>
    <w:p w:rsidR="00A6170D" w:rsidRPr="005E4DF5" w:rsidRDefault="00A6170D" w:rsidP="00A6170D">
      <w:pPr>
        <w:shd w:val="clear" w:color="auto" w:fill="FFFFFF"/>
        <w:spacing w:line="360" w:lineRule="auto"/>
        <w:jc w:val="right"/>
        <w:rPr>
          <w:b/>
          <w:bCs/>
          <w:spacing w:val="-1"/>
          <w:sz w:val="24"/>
          <w:szCs w:val="24"/>
        </w:rPr>
      </w:pPr>
      <w:bookmarkStart w:id="0" w:name="_GoBack"/>
      <w:bookmarkEnd w:id="0"/>
    </w:p>
    <w:p w:rsidR="00A51ABB" w:rsidRPr="005E4DF5" w:rsidRDefault="003D174B" w:rsidP="00A14C01">
      <w:pPr>
        <w:shd w:val="clear" w:color="auto" w:fill="FFFFFF"/>
        <w:spacing w:line="360" w:lineRule="auto"/>
        <w:ind w:right="-4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5E4DF5">
        <w:rPr>
          <w:b/>
          <w:bCs/>
          <w:spacing w:val="-1"/>
          <w:sz w:val="24"/>
          <w:szCs w:val="24"/>
        </w:rPr>
        <w:t>Harmonogram konsultacji spo</w:t>
      </w:r>
      <w:r w:rsidR="00A51ABB" w:rsidRPr="005E4DF5">
        <w:rPr>
          <w:rFonts w:eastAsia="Times New Roman"/>
          <w:b/>
          <w:bCs/>
          <w:spacing w:val="-1"/>
          <w:sz w:val="24"/>
          <w:szCs w:val="24"/>
        </w:rPr>
        <w:t>łecznych z mieszkańcami m</w:t>
      </w:r>
      <w:r w:rsidRPr="005E4DF5">
        <w:rPr>
          <w:rFonts w:eastAsia="Times New Roman"/>
          <w:b/>
          <w:bCs/>
          <w:spacing w:val="-1"/>
          <w:sz w:val="24"/>
          <w:szCs w:val="24"/>
        </w:rPr>
        <w:t xml:space="preserve">iasta Barczewo w sprawie </w:t>
      </w:r>
    </w:p>
    <w:p w:rsidR="003D174B" w:rsidRPr="005E4DF5" w:rsidRDefault="003D174B" w:rsidP="00A14C01">
      <w:pPr>
        <w:shd w:val="clear" w:color="auto" w:fill="FFFFFF"/>
        <w:spacing w:line="360" w:lineRule="auto"/>
        <w:ind w:right="-4"/>
        <w:jc w:val="center"/>
        <w:rPr>
          <w:rFonts w:eastAsia="Times New Roman"/>
          <w:b/>
          <w:bCs/>
          <w:sz w:val="24"/>
          <w:szCs w:val="24"/>
        </w:rPr>
      </w:pPr>
      <w:r w:rsidRPr="005E4DF5">
        <w:rPr>
          <w:rFonts w:eastAsia="Times New Roman"/>
          <w:b/>
          <w:bCs/>
          <w:spacing w:val="-1"/>
          <w:sz w:val="24"/>
          <w:szCs w:val="24"/>
        </w:rPr>
        <w:t xml:space="preserve">Budżetu </w:t>
      </w:r>
      <w:r w:rsidRPr="005E4DF5">
        <w:rPr>
          <w:rFonts w:eastAsia="Times New Roman"/>
          <w:b/>
          <w:bCs/>
          <w:sz w:val="24"/>
          <w:szCs w:val="24"/>
        </w:rPr>
        <w:t>Obyw</w:t>
      </w:r>
      <w:r w:rsidR="00A51ABB" w:rsidRPr="005E4DF5">
        <w:rPr>
          <w:rFonts w:eastAsia="Times New Roman"/>
          <w:b/>
          <w:bCs/>
          <w:sz w:val="24"/>
          <w:szCs w:val="24"/>
        </w:rPr>
        <w:t>atelskiego jako części budżetu g</w:t>
      </w:r>
      <w:r w:rsidRPr="005E4DF5">
        <w:rPr>
          <w:rFonts w:eastAsia="Times New Roman"/>
          <w:b/>
          <w:bCs/>
          <w:sz w:val="24"/>
          <w:szCs w:val="24"/>
        </w:rPr>
        <w:t>miny Barczewo</w:t>
      </w:r>
    </w:p>
    <w:p w:rsidR="003D174B" w:rsidRPr="005E4DF5" w:rsidRDefault="003D174B" w:rsidP="00A14C01">
      <w:pPr>
        <w:shd w:val="clear" w:color="auto" w:fill="FFFFFF"/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 w:rsidRPr="005E4DF5">
        <w:rPr>
          <w:rFonts w:eastAsia="Times New Roman"/>
          <w:b/>
          <w:bCs/>
          <w:sz w:val="24"/>
          <w:szCs w:val="24"/>
        </w:rPr>
        <w:t>na 201</w:t>
      </w:r>
      <w:r w:rsidR="00A14C01" w:rsidRPr="005E4DF5">
        <w:rPr>
          <w:rFonts w:eastAsia="Times New Roman"/>
          <w:b/>
          <w:bCs/>
          <w:sz w:val="24"/>
          <w:szCs w:val="24"/>
        </w:rPr>
        <w:t>8</w:t>
      </w:r>
      <w:r w:rsidRPr="005E4DF5">
        <w:rPr>
          <w:rFonts w:eastAsia="Times New Roman"/>
          <w:b/>
          <w:bCs/>
          <w:sz w:val="24"/>
          <w:szCs w:val="24"/>
        </w:rPr>
        <w:t xml:space="preserve"> rok</w:t>
      </w:r>
    </w:p>
    <w:p w:rsidR="003D174B" w:rsidRPr="005E4DF5" w:rsidRDefault="003D174B" w:rsidP="00A14C01">
      <w:pPr>
        <w:spacing w:line="360" w:lineRule="auto"/>
        <w:rPr>
          <w:sz w:val="24"/>
          <w:szCs w:val="24"/>
        </w:rPr>
      </w:pPr>
    </w:p>
    <w:tbl>
      <w:tblPr>
        <w:tblW w:w="8758" w:type="dxa"/>
        <w:jc w:val="center"/>
        <w:tblInd w:w="1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1"/>
        <w:gridCol w:w="4797"/>
      </w:tblGrid>
      <w:tr w:rsidR="005E4DF5" w:rsidRPr="005E4DF5" w:rsidTr="00A14C01">
        <w:trPr>
          <w:trHeight w:val="567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6A62" w:rsidRPr="005E4DF5" w:rsidRDefault="00A14C01" w:rsidP="00A14C01">
            <w:pPr>
              <w:shd w:val="clear" w:color="auto" w:fill="FFFFFF"/>
              <w:spacing w:line="360" w:lineRule="auto"/>
              <w:ind w:right="91"/>
              <w:rPr>
                <w:sz w:val="24"/>
                <w:szCs w:val="24"/>
              </w:rPr>
            </w:pPr>
            <w:r w:rsidRPr="005E4DF5">
              <w:rPr>
                <w:sz w:val="24"/>
                <w:szCs w:val="24"/>
              </w:rPr>
              <w:t>do 20 czerwca 2017 r.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6A62" w:rsidRPr="005E4DF5" w:rsidRDefault="00003954" w:rsidP="00A14C01">
            <w:pPr>
              <w:shd w:val="clear" w:color="auto" w:fill="FFFFFF"/>
              <w:spacing w:line="360" w:lineRule="auto"/>
              <w:ind w:right="6"/>
              <w:rPr>
                <w:sz w:val="24"/>
                <w:szCs w:val="24"/>
              </w:rPr>
            </w:pPr>
            <w:r w:rsidRPr="005E4DF5">
              <w:rPr>
                <w:sz w:val="24"/>
                <w:szCs w:val="24"/>
              </w:rPr>
              <w:t>Powołanie Komisji ds. Budżetu Obywatelskiego</w:t>
            </w:r>
          </w:p>
        </w:tc>
      </w:tr>
      <w:tr w:rsidR="005E4DF5" w:rsidRPr="005E4DF5" w:rsidTr="00A14C01">
        <w:trPr>
          <w:trHeight w:val="567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B66C4" w:rsidRPr="005E4DF5" w:rsidRDefault="00EB66C4" w:rsidP="00EB66C4">
            <w:pPr>
              <w:shd w:val="clear" w:color="auto" w:fill="FFFFFF"/>
              <w:spacing w:line="360" w:lineRule="auto"/>
              <w:ind w:right="91"/>
              <w:rPr>
                <w:sz w:val="24"/>
                <w:szCs w:val="24"/>
              </w:rPr>
            </w:pPr>
            <w:r w:rsidRPr="005E4DF5">
              <w:rPr>
                <w:rFonts w:eastAsia="Times New Roman"/>
                <w:sz w:val="24"/>
                <w:szCs w:val="24"/>
              </w:rPr>
              <w:t>od 28 czerwca do 13 lipca 2017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043" w:rsidRPr="005E4DF5" w:rsidRDefault="005A3043" w:rsidP="00A14C01">
            <w:pPr>
              <w:shd w:val="clear" w:color="auto" w:fill="FFFFFF"/>
              <w:spacing w:line="360" w:lineRule="auto"/>
              <w:ind w:right="6"/>
              <w:rPr>
                <w:sz w:val="24"/>
                <w:szCs w:val="24"/>
              </w:rPr>
            </w:pPr>
            <w:r w:rsidRPr="005E4DF5">
              <w:rPr>
                <w:sz w:val="24"/>
                <w:szCs w:val="24"/>
              </w:rPr>
              <w:t>Sk</w:t>
            </w:r>
            <w:r w:rsidRPr="005E4DF5">
              <w:rPr>
                <w:rFonts w:eastAsia="Times New Roman"/>
                <w:sz w:val="24"/>
                <w:szCs w:val="24"/>
              </w:rPr>
              <w:t>ładanie propozycji projektów</w:t>
            </w:r>
          </w:p>
        </w:tc>
      </w:tr>
      <w:tr w:rsidR="005E4DF5" w:rsidRPr="005E4DF5" w:rsidTr="00A14C01">
        <w:trPr>
          <w:trHeight w:val="567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043" w:rsidRPr="005E4DF5" w:rsidRDefault="00A14C01" w:rsidP="00EB66C4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5E4DF5">
              <w:rPr>
                <w:spacing w:val="-1"/>
                <w:sz w:val="24"/>
                <w:szCs w:val="24"/>
              </w:rPr>
              <w:t xml:space="preserve">od </w:t>
            </w:r>
            <w:r w:rsidR="00EB66C4" w:rsidRPr="005E4DF5">
              <w:rPr>
                <w:spacing w:val="-1"/>
                <w:sz w:val="24"/>
                <w:szCs w:val="24"/>
              </w:rPr>
              <w:t>21</w:t>
            </w:r>
            <w:r w:rsidRPr="005E4DF5">
              <w:rPr>
                <w:spacing w:val="-1"/>
                <w:sz w:val="24"/>
                <w:szCs w:val="24"/>
              </w:rPr>
              <w:t xml:space="preserve"> lipca </w:t>
            </w:r>
            <w:r w:rsidRPr="005E4DF5">
              <w:rPr>
                <w:rFonts w:eastAsia="Times New Roman"/>
                <w:spacing w:val="-1"/>
                <w:sz w:val="24"/>
                <w:szCs w:val="24"/>
              </w:rPr>
              <w:t>do 27 lipca 2017 r.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043" w:rsidRPr="005E4DF5" w:rsidRDefault="005A3043" w:rsidP="00A14C01">
            <w:pPr>
              <w:shd w:val="clear" w:color="auto" w:fill="FFFFFF"/>
              <w:spacing w:line="360" w:lineRule="auto"/>
              <w:ind w:right="6"/>
              <w:rPr>
                <w:sz w:val="24"/>
                <w:szCs w:val="24"/>
              </w:rPr>
            </w:pPr>
            <w:r w:rsidRPr="005E4DF5">
              <w:rPr>
                <w:sz w:val="24"/>
                <w:szCs w:val="24"/>
              </w:rPr>
              <w:t>Weryfikacja propozycji projekt</w:t>
            </w:r>
            <w:r w:rsidRPr="005E4DF5">
              <w:rPr>
                <w:rFonts w:eastAsia="Times New Roman"/>
                <w:sz w:val="24"/>
                <w:szCs w:val="24"/>
              </w:rPr>
              <w:t>ów oraz zatwierdzenie i ogłoszenie listy projektów do konsultacji</w:t>
            </w:r>
          </w:p>
        </w:tc>
      </w:tr>
      <w:tr w:rsidR="005E4DF5" w:rsidRPr="005E4DF5" w:rsidTr="00A14C01">
        <w:trPr>
          <w:trHeight w:val="567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043" w:rsidRPr="005E4DF5" w:rsidRDefault="00A14C01" w:rsidP="00A14C01">
            <w:pPr>
              <w:shd w:val="clear" w:color="auto" w:fill="FFFFFF"/>
              <w:spacing w:line="360" w:lineRule="auto"/>
              <w:ind w:right="461"/>
              <w:rPr>
                <w:sz w:val="24"/>
                <w:szCs w:val="24"/>
              </w:rPr>
            </w:pPr>
            <w:r w:rsidRPr="005E4DF5">
              <w:rPr>
                <w:spacing w:val="-1"/>
                <w:sz w:val="24"/>
                <w:szCs w:val="24"/>
              </w:rPr>
              <w:t>od 28 lipca</w:t>
            </w:r>
            <w:r w:rsidRPr="005E4DF5">
              <w:rPr>
                <w:rFonts w:eastAsia="Times New Roman"/>
                <w:spacing w:val="-1"/>
                <w:sz w:val="24"/>
                <w:szCs w:val="24"/>
              </w:rPr>
              <w:t xml:space="preserve"> do 31 sierpnia 2017 r.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043" w:rsidRPr="005E4DF5" w:rsidRDefault="005A3043" w:rsidP="00A14C01">
            <w:pPr>
              <w:shd w:val="clear" w:color="auto" w:fill="FFFFFF"/>
              <w:spacing w:line="360" w:lineRule="auto"/>
              <w:ind w:right="6"/>
              <w:rPr>
                <w:sz w:val="24"/>
                <w:szCs w:val="24"/>
              </w:rPr>
            </w:pPr>
            <w:r w:rsidRPr="005E4DF5">
              <w:rPr>
                <w:rFonts w:eastAsia="Times New Roman"/>
                <w:spacing w:val="-1"/>
                <w:sz w:val="24"/>
                <w:szCs w:val="24"/>
              </w:rPr>
              <w:t>Kampania informacyjno-promocyjna</w:t>
            </w:r>
          </w:p>
        </w:tc>
      </w:tr>
      <w:tr w:rsidR="005E4DF5" w:rsidRPr="005E4DF5" w:rsidTr="00A14C01">
        <w:trPr>
          <w:trHeight w:val="567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043" w:rsidRPr="005E4DF5" w:rsidRDefault="00A14C01" w:rsidP="00A14C01">
            <w:pPr>
              <w:shd w:val="clear" w:color="auto" w:fill="FFFFFF"/>
              <w:spacing w:line="360" w:lineRule="auto"/>
              <w:ind w:right="461"/>
              <w:rPr>
                <w:spacing w:val="-1"/>
                <w:sz w:val="24"/>
                <w:szCs w:val="24"/>
              </w:rPr>
            </w:pPr>
            <w:r w:rsidRPr="005E4DF5">
              <w:rPr>
                <w:spacing w:val="-1"/>
                <w:sz w:val="24"/>
                <w:szCs w:val="24"/>
              </w:rPr>
              <w:t>od 1 do 15 września 2017 r.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043" w:rsidRPr="005E4DF5" w:rsidRDefault="005A3043" w:rsidP="00A14C01">
            <w:pPr>
              <w:shd w:val="clear" w:color="auto" w:fill="FFFFFF"/>
              <w:spacing w:line="360" w:lineRule="auto"/>
              <w:ind w:right="6"/>
              <w:rPr>
                <w:spacing w:val="-1"/>
                <w:sz w:val="24"/>
                <w:szCs w:val="24"/>
              </w:rPr>
            </w:pPr>
            <w:r w:rsidRPr="005E4DF5">
              <w:rPr>
                <w:spacing w:val="-1"/>
                <w:sz w:val="24"/>
                <w:szCs w:val="24"/>
              </w:rPr>
              <w:t>G</w:t>
            </w:r>
            <w:r w:rsidRPr="005E4DF5">
              <w:rPr>
                <w:rFonts w:eastAsia="Times New Roman"/>
                <w:spacing w:val="-1"/>
                <w:sz w:val="24"/>
                <w:szCs w:val="24"/>
              </w:rPr>
              <w:t xml:space="preserve">łosowanie mieszkańców w konsultacjach dotyczących wyboru </w:t>
            </w:r>
            <w:r w:rsidRPr="005E4DF5">
              <w:rPr>
                <w:rFonts w:eastAsia="Times New Roman"/>
                <w:sz w:val="24"/>
                <w:szCs w:val="24"/>
              </w:rPr>
              <w:t>do realizacji projektów zgłoszonych do Budżetu Obywatelskiego Gminy Barczewo</w:t>
            </w:r>
          </w:p>
        </w:tc>
      </w:tr>
      <w:tr w:rsidR="005A3043" w:rsidRPr="00272089" w:rsidTr="00A14C01">
        <w:trPr>
          <w:trHeight w:val="567"/>
          <w:jc w:val="center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043" w:rsidRPr="00272089" w:rsidRDefault="00A14C01" w:rsidP="00A14C01">
            <w:pPr>
              <w:shd w:val="clear" w:color="auto" w:fill="FFFFFF"/>
              <w:spacing w:line="360" w:lineRule="auto"/>
              <w:rPr>
                <w:sz w:val="24"/>
                <w:szCs w:val="24"/>
              </w:rPr>
            </w:pPr>
            <w:r w:rsidRPr="00272089">
              <w:rPr>
                <w:color w:val="000000"/>
                <w:sz w:val="24"/>
                <w:szCs w:val="24"/>
              </w:rPr>
              <w:t>do 29 września</w:t>
            </w:r>
            <w:r w:rsidRPr="00272089">
              <w:rPr>
                <w:rFonts w:eastAsia="Times New Roman"/>
                <w:color w:val="000000"/>
                <w:sz w:val="24"/>
                <w:szCs w:val="24"/>
              </w:rPr>
              <w:t xml:space="preserve"> 2017 r.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3043" w:rsidRPr="00272089" w:rsidRDefault="005A3043" w:rsidP="00A14C01">
            <w:pPr>
              <w:shd w:val="clear" w:color="auto" w:fill="FFFFFF"/>
              <w:spacing w:line="360" w:lineRule="auto"/>
              <w:ind w:right="6"/>
              <w:rPr>
                <w:sz w:val="24"/>
                <w:szCs w:val="24"/>
              </w:rPr>
            </w:pPr>
            <w:r w:rsidRPr="00272089">
              <w:rPr>
                <w:color w:val="000000"/>
                <w:sz w:val="24"/>
                <w:szCs w:val="24"/>
              </w:rPr>
              <w:t>Ustalenie i og</w:t>
            </w:r>
            <w:r w:rsidRPr="00272089">
              <w:rPr>
                <w:rFonts w:eastAsia="Times New Roman"/>
                <w:color w:val="000000"/>
                <w:sz w:val="24"/>
                <w:szCs w:val="24"/>
              </w:rPr>
              <w:t>łoszenie wyników konsultacji społecznych w sprawie Budżetu Obywatelskiego</w:t>
            </w:r>
          </w:p>
        </w:tc>
      </w:tr>
    </w:tbl>
    <w:p w:rsidR="00376A62" w:rsidRPr="00272089" w:rsidRDefault="00376A62" w:rsidP="00A14C01">
      <w:pPr>
        <w:spacing w:line="360" w:lineRule="auto"/>
        <w:rPr>
          <w:sz w:val="24"/>
          <w:szCs w:val="24"/>
        </w:rPr>
        <w:sectPr w:rsidR="00376A62" w:rsidRPr="00272089" w:rsidSect="00A51ABB">
          <w:pgSz w:w="11904" w:h="16838"/>
          <w:pgMar w:top="1418" w:right="1418" w:bottom="1418" w:left="1418" w:header="709" w:footer="709" w:gutter="0"/>
          <w:cols w:space="60"/>
          <w:noEndnote/>
        </w:sectPr>
      </w:pPr>
    </w:p>
    <w:p w:rsidR="00376A62" w:rsidRPr="00272089" w:rsidRDefault="00376A62" w:rsidP="00A14C01">
      <w:pPr>
        <w:shd w:val="clear" w:color="auto" w:fill="FFFFFF"/>
        <w:spacing w:line="360" w:lineRule="auto"/>
        <w:rPr>
          <w:sz w:val="24"/>
          <w:szCs w:val="24"/>
        </w:rPr>
      </w:pPr>
    </w:p>
    <w:sectPr w:rsidR="00376A62" w:rsidRPr="00272089">
      <w:type w:val="continuous"/>
      <w:pgSz w:w="11904" w:h="16838"/>
      <w:pgMar w:top="1123" w:right="883" w:bottom="245" w:left="499" w:header="708" w:footer="708" w:gutter="0"/>
      <w:cols w:num="2" w:space="708" w:equalWidth="0">
        <w:col w:w="4406" w:space="5395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ACD9A8"/>
    <w:lvl w:ilvl="0">
      <w:numFmt w:val="bullet"/>
      <w:lvlText w:val="*"/>
      <w:lvlJc w:val="left"/>
    </w:lvl>
  </w:abstractNum>
  <w:abstractNum w:abstractNumId="1">
    <w:nsid w:val="059B2D30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79C18CE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0C1A7E8F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9580ABA"/>
    <w:multiLevelType w:val="singleLevel"/>
    <w:tmpl w:val="526A082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27372E3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2E5A721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47E76A5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3D065B33"/>
    <w:multiLevelType w:val="hybridMultilevel"/>
    <w:tmpl w:val="E8BAE0E4"/>
    <w:lvl w:ilvl="0" w:tplc="7F22D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AC2F3E"/>
    <w:multiLevelType w:val="singleLevel"/>
    <w:tmpl w:val="15047A5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0DD3022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44C174E0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57F933E6"/>
    <w:multiLevelType w:val="singleLevel"/>
    <w:tmpl w:val="730AD1F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5A9547D1"/>
    <w:multiLevelType w:val="hybridMultilevel"/>
    <w:tmpl w:val="63C6433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36524"/>
    <w:multiLevelType w:val="singleLevel"/>
    <w:tmpl w:val="B05EB0F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5">
    <w:nsid w:val="64915A4D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6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5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>
    <w:abstractNumId w:val="12"/>
  </w:num>
  <w:num w:numId="10">
    <w:abstractNumId w:val="9"/>
  </w:num>
  <w:num w:numId="11">
    <w:abstractNumId w:val="2"/>
  </w:num>
  <w:num w:numId="12">
    <w:abstractNumId w:val="16"/>
  </w:num>
  <w:num w:numId="13">
    <w:abstractNumId w:val="14"/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35"/>
    <w:rsid w:val="00003954"/>
    <w:rsid w:val="00036E15"/>
    <w:rsid w:val="0005357D"/>
    <w:rsid w:val="00067948"/>
    <w:rsid w:val="00067F26"/>
    <w:rsid w:val="000A02AA"/>
    <w:rsid w:val="000B3D31"/>
    <w:rsid w:val="000C21ED"/>
    <w:rsid w:val="000D4E53"/>
    <w:rsid w:val="001017A1"/>
    <w:rsid w:val="00112377"/>
    <w:rsid w:val="0011376C"/>
    <w:rsid w:val="00157234"/>
    <w:rsid w:val="00167B24"/>
    <w:rsid w:val="00170659"/>
    <w:rsid w:val="00184BAE"/>
    <w:rsid w:val="001865A4"/>
    <w:rsid w:val="001A5A12"/>
    <w:rsid w:val="001C17AD"/>
    <w:rsid w:val="001C7570"/>
    <w:rsid w:val="001D5949"/>
    <w:rsid w:val="001E3997"/>
    <w:rsid w:val="001E5593"/>
    <w:rsid w:val="001F248E"/>
    <w:rsid w:val="00227760"/>
    <w:rsid w:val="0023063E"/>
    <w:rsid w:val="00255322"/>
    <w:rsid w:val="00270B27"/>
    <w:rsid w:val="00272089"/>
    <w:rsid w:val="00277A6E"/>
    <w:rsid w:val="00281FFA"/>
    <w:rsid w:val="002867D7"/>
    <w:rsid w:val="00290DCF"/>
    <w:rsid w:val="00293C6A"/>
    <w:rsid w:val="002C24AC"/>
    <w:rsid w:val="002D25FE"/>
    <w:rsid w:val="002E1533"/>
    <w:rsid w:val="00303B10"/>
    <w:rsid w:val="00314B45"/>
    <w:rsid w:val="003216AF"/>
    <w:rsid w:val="0033011E"/>
    <w:rsid w:val="00337CFD"/>
    <w:rsid w:val="00340241"/>
    <w:rsid w:val="00346821"/>
    <w:rsid w:val="00353F40"/>
    <w:rsid w:val="00373245"/>
    <w:rsid w:val="00376A62"/>
    <w:rsid w:val="00386423"/>
    <w:rsid w:val="00386AA1"/>
    <w:rsid w:val="00387F87"/>
    <w:rsid w:val="00393D4A"/>
    <w:rsid w:val="0039721E"/>
    <w:rsid w:val="003C2F8B"/>
    <w:rsid w:val="003C6604"/>
    <w:rsid w:val="003C72ED"/>
    <w:rsid w:val="003D174B"/>
    <w:rsid w:val="00407AFE"/>
    <w:rsid w:val="0043215D"/>
    <w:rsid w:val="00435865"/>
    <w:rsid w:val="00441B4D"/>
    <w:rsid w:val="00487A55"/>
    <w:rsid w:val="004B2931"/>
    <w:rsid w:val="004C7B0D"/>
    <w:rsid w:val="004D6CD1"/>
    <w:rsid w:val="004E3729"/>
    <w:rsid w:val="004F3FFF"/>
    <w:rsid w:val="004F7A80"/>
    <w:rsid w:val="0050614C"/>
    <w:rsid w:val="00514B40"/>
    <w:rsid w:val="00551806"/>
    <w:rsid w:val="00566A7B"/>
    <w:rsid w:val="005768E0"/>
    <w:rsid w:val="00580706"/>
    <w:rsid w:val="005909C4"/>
    <w:rsid w:val="00595FEE"/>
    <w:rsid w:val="005A150A"/>
    <w:rsid w:val="005A3043"/>
    <w:rsid w:val="005B5138"/>
    <w:rsid w:val="005E1732"/>
    <w:rsid w:val="005E4DF5"/>
    <w:rsid w:val="005F149F"/>
    <w:rsid w:val="00607A09"/>
    <w:rsid w:val="00616A89"/>
    <w:rsid w:val="00624366"/>
    <w:rsid w:val="00636542"/>
    <w:rsid w:val="006732D0"/>
    <w:rsid w:val="006779EE"/>
    <w:rsid w:val="00677A1A"/>
    <w:rsid w:val="0069178B"/>
    <w:rsid w:val="006C1140"/>
    <w:rsid w:val="006C1262"/>
    <w:rsid w:val="006C202A"/>
    <w:rsid w:val="006C7EE4"/>
    <w:rsid w:val="006E799B"/>
    <w:rsid w:val="00713FED"/>
    <w:rsid w:val="00742AD3"/>
    <w:rsid w:val="007436E0"/>
    <w:rsid w:val="00762E7D"/>
    <w:rsid w:val="007A4660"/>
    <w:rsid w:val="007B7A89"/>
    <w:rsid w:val="007C4CFB"/>
    <w:rsid w:val="007C5149"/>
    <w:rsid w:val="007D3E4F"/>
    <w:rsid w:val="007E45A0"/>
    <w:rsid w:val="007E629C"/>
    <w:rsid w:val="00810853"/>
    <w:rsid w:val="008119DA"/>
    <w:rsid w:val="00826F18"/>
    <w:rsid w:val="00833247"/>
    <w:rsid w:val="00883D99"/>
    <w:rsid w:val="008A1967"/>
    <w:rsid w:val="008B5556"/>
    <w:rsid w:val="008D1562"/>
    <w:rsid w:val="008D5135"/>
    <w:rsid w:val="008E7C24"/>
    <w:rsid w:val="008F4E0F"/>
    <w:rsid w:val="00922A81"/>
    <w:rsid w:val="00933213"/>
    <w:rsid w:val="00940435"/>
    <w:rsid w:val="00946A7F"/>
    <w:rsid w:val="00975442"/>
    <w:rsid w:val="009F047E"/>
    <w:rsid w:val="00A04886"/>
    <w:rsid w:val="00A14C01"/>
    <w:rsid w:val="00A1541A"/>
    <w:rsid w:val="00A50E05"/>
    <w:rsid w:val="00A51ABB"/>
    <w:rsid w:val="00A52173"/>
    <w:rsid w:val="00A53553"/>
    <w:rsid w:val="00A6170D"/>
    <w:rsid w:val="00A808FE"/>
    <w:rsid w:val="00A81A80"/>
    <w:rsid w:val="00A87379"/>
    <w:rsid w:val="00A87651"/>
    <w:rsid w:val="00A975CE"/>
    <w:rsid w:val="00AE3701"/>
    <w:rsid w:val="00B628D0"/>
    <w:rsid w:val="00B7044C"/>
    <w:rsid w:val="00B74197"/>
    <w:rsid w:val="00BD3983"/>
    <w:rsid w:val="00BE302B"/>
    <w:rsid w:val="00C051BE"/>
    <w:rsid w:val="00C12D37"/>
    <w:rsid w:val="00C239DE"/>
    <w:rsid w:val="00C50B77"/>
    <w:rsid w:val="00C81069"/>
    <w:rsid w:val="00C83C57"/>
    <w:rsid w:val="00CF0522"/>
    <w:rsid w:val="00CF4857"/>
    <w:rsid w:val="00D07890"/>
    <w:rsid w:val="00D36B3C"/>
    <w:rsid w:val="00D417C3"/>
    <w:rsid w:val="00D52627"/>
    <w:rsid w:val="00D65D2A"/>
    <w:rsid w:val="00D750B3"/>
    <w:rsid w:val="00D84569"/>
    <w:rsid w:val="00D86B87"/>
    <w:rsid w:val="00DC6103"/>
    <w:rsid w:val="00DE3050"/>
    <w:rsid w:val="00E03BA2"/>
    <w:rsid w:val="00E06855"/>
    <w:rsid w:val="00E13F8E"/>
    <w:rsid w:val="00E2728C"/>
    <w:rsid w:val="00E5195D"/>
    <w:rsid w:val="00E534DC"/>
    <w:rsid w:val="00EA1EBF"/>
    <w:rsid w:val="00EB0CFA"/>
    <w:rsid w:val="00EB66C4"/>
    <w:rsid w:val="00EC074F"/>
    <w:rsid w:val="00ED4DA8"/>
    <w:rsid w:val="00EE7A2C"/>
    <w:rsid w:val="00F10531"/>
    <w:rsid w:val="00F77A46"/>
    <w:rsid w:val="00F86FF7"/>
    <w:rsid w:val="00FA21D1"/>
    <w:rsid w:val="00FA475F"/>
    <w:rsid w:val="00FA4F39"/>
    <w:rsid w:val="00FC660F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F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F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B1EB-298F-49A2-ACF2-8A687B3C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XIII/92/15 z dnia 7 lipca 2015 r.</vt:lpstr>
    </vt:vector>
  </TitlesOfParts>
  <Company>LGD Południowa Warmia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XIII/92/15 z dnia 7 lipca 2015 r.</dc:title>
  <dc:subject>w sprawie przeprowadzenia na terenie Miasta Barczewa konsultacji spolecznych w sprawie Budzetu Obywatelskiego jako czesci budzetu Gminy Barczewo na rok 2016</dc:subject>
  <dc:creator>Rada Miejska w Barczewie</dc:creator>
  <cp:lastModifiedBy>Agnieszka</cp:lastModifiedBy>
  <cp:revision>8</cp:revision>
  <cp:lastPrinted>2017-06-19T06:49:00Z</cp:lastPrinted>
  <dcterms:created xsi:type="dcterms:W3CDTF">2017-06-14T12:02:00Z</dcterms:created>
  <dcterms:modified xsi:type="dcterms:W3CDTF">2017-06-28T06:49:00Z</dcterms:modified>
</cp:coreProperties>
</file>