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69" w:rsidRDefault="009A4B5A" w:rsidP="00DF4425">
      <w:pPr>
        <w:pStyle w:val="Standard"/>
        <w:tabs>
          <w:tab w:val="right" w:pos="10063"/>
        </w:tabs>
        <w:ind w:right="-285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Zał. Nr 5 (</w:t>
      </w:r>
      <w:r w:rsidR="00DF4425">
        <w:rPr>
          <w:rFonts w:ascii="Arial" w:hAnsi="Arial" w:cs="Arial"/>
          <w:b/>
          <w:i/>
          <w:sz w:val="22"/>
          <w:szCs w:val="22"/>
        </w:rPr>
        <w:t>wzór</w:t>
      </w:r>
      <w:r>
        <w:rPr>
          <w:rFonts w:ascii="Arial" w:hAnsi="Arial" w:cs="Arial"/>
          <w:b/>
          <w:i/>
          <w:sz w:val="22"/>
          <w:szCs w:val="22"/>
        </w:rPr>
        <w:t>)</w:t>
      </w:r>
      <w:bookmarkStart w:id="0" w:name="_GoBack"/>
      <w:bookmarkEnd w:id="0"/>
    </w:p>
    <w:p w:rsidR="00EB3769" w:rsidRDefault="00DF4425">
      <w:pPr>
        <w:pStyle w:val="NormalnyWeb"/>
        <w:spacing w:after="0" w:line="276" w:lineRule="auto"/>
        <w:ind w:right="-285"/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 w:rsidR="00A31C6A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B3769" w:rsidRDefault="00DF4425">
      <w:pPr>
        <w:pStyle w:val="NormalnyWeb"/>
        <w:spacing w:after="0" w:line="276" w:lineRule="auto"/>
        <w:ind w:right="-285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Zawarta w dniu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31C6A">
        <w:rPr>
          <w:rFonts w:ascii="Arial" w:hAnsi="Arial" w:cs="Arial"/>
          <w:b/>
          <w:bCs/>
          <w:color w:val="000000"/>
          <w:sz w:val="22"/>
          <w:szCs w:val="22"/>
        </w:rPr>
        <w:t>…………………………..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w Barczewie pomiędzy:</w:t>
      </w:r>
    </w:p>
    <w:p w:rsidR="00EB3769" w:rsidRDefault="00DF4425">
      <w:pPr>
        <w:pStyle w:val="NormalnyWeb"/>
        <w:spacing w:before="0" w:after="0"/>
        <w:ind w:right="-285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Gminą Barczewo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z siedzibą przy Placu Ratuszowym 1, 11 – 010 Barczewo, NIP 739-38-44-890 zwaną w dalszej treści ,,Zamawiającym’’</w:t>
      </w:r>
    </w:p>
    <w:p w:rsidR="00EB3769" w:rsidRDefault="00DF4425">
      <w:pPr>
        <w:pStyle w:val="NormalnyWeb"/>
        <w:spacing w:before="0" w:after="0"/>
        <w:ind w:right="-28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reprezentowanym przez:</w:t>
      </w:r>
    </w:p>
    <w:p w:rsidR="00EB3769" w:rsidRDefault="00A31C6A">
      <w:pPr>
        <w:pStyle w:val="NormalnyWeb"/>
        <w:spacing w:before="0" w:after="0"/>
        <w:ind w:right="-28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</w:t>
      </w:r>
    </w:p>
    <w:p w:rsidR="00EB3769" w:rsidRDefault="00DF4425">
      <w:pPr>
        <w:pStyle w:val="NormalnyWeb"/>
        <w:spacing w:before="0" w:after="0"/>
        <w:ind w:right="-285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przy kontrasygnacie  </w:t>
      </w:r>
      <w:r w:rsidR="00A31C6A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……………………………………………………………..</w:t>
      </w:r>
    </w:p>
    <w:p w:rsidR="00EB3769" w:rsidRDefault="00DF4425">
      <w:pPr>
        <w:pStyle w:val="NormalnyWeb"/>
        <w:spacing w:before="0" w:after="0"/>
        <w:ind w:right="-28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</w:p>
    <w:p w:rsidR="00EB3769" w:rsidRDefault="00A31C6A">
      <w:pPr>
        <w:pStyle w:val="NormalnyWeb"/>
        <w:spacing w:before="0" w:after="0"/>
        <w:ind w:right="-28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…………………………………………………………………………………………………………….</w:t>
      </w:r>
      <w:r w:rsidR="00DF4425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:rsidR="00EB3769" w:rsidRDefault="00DF4425">
      <w:pPr>
        <w:pStyle w:val="NormalnyWeb"/>
        <w:spacing w:before="0" w:after="0"/>
        <w:ind w:right="-28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zwanym w treści umowy „Wykonawcą”</w:t>
      </w:r>
    </w:p>
    <w:p w:rsidR="00EB3769" w:rsidRDefault="00DF4425">
      <w:pPr>
        <w:pStyle w:val="NormalnyWeb"/>
        <w:spacing w:before="0" w:after="0"/>
        <w:ind w:right="-285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reprezentowanym przez: </w:t>
      </w:r>
      <w:r w:rsidR="00A31C6A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………………………………………………………………………………</w:t>
      </w:r>
    </w:p>
    <w:p w:rsidR="00EB3769" w:rsidRDefault="00EB376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:rsidR="00EB3769" w:rsidRDefault="00DF4425">
      <w:pPr>
        <w:pStyle w:val="Standard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Zgodnie z art. 4 pkt. 8 ustawy z dnia 29 stycznia 2004 roku Prawo zamówień publicznych ( Dz. U. z 2015r. poz. 2164 z </w:t>
      </w:r>
      <w:proofErr w:type="spellStart"/>
      <w:r>
        <w:rPr>
          <w:rFonts w:ascii="Arial" w:hAnsi="Arial" w:cs="Arial"/>
          <w:b/>
          <w:bCs/>
          <w:i/>
          <w:sz w:val="22"/>
          <w:szCs w:val="22"/>
        </w:rPr>
        <w:t>późn</w:t>
      </w:r>
      <w:proofErr w:type="spellEnd"/>
      <w:r>
        <w:rPr>
          <w:rFonts w:ascii="Arial" w:hAnsi="Arial" w:cs="Arial"/>
          <w:b/>
          <w:bCs/>
          <w:i/>
          <w:sz w:val="22"/>
          <w:szCs w:val="22"/>
        </w:rPr>
        <w:t>. zm.) w związku z Zarządzeniem  Burmistrza Barczewa Nr 0050.44.2014 z dnia 16.04.2014 r. w sprawie wprowadzenia w Urzędzie Miejskim w Barczewie Regulaminu udzielania zamówień publicznych, których wartość nie przekracza wyrażonej w złotych równowartości kwoty 30.000 EURO.</w:t>
      </w:r>
    </w:p>
    <w:p w:rsidR="00EB3769" w:rsidRDefault="00DF4425">
      <w:pPr>
        <w:pStyle w:val="Standard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Strony zawierają umowę o następującej treści:</w:t>
      </w:r>
    </w:p>
    <w:p w:rsidR="00EB3769" w:rsidRDefault="00EB3769">
      <w:pPr>
        <w:pStyle w:val="Standard"/>
        <w:ind w:right="-285"/>
        <w:jc w:val="both"/>
        <w:rPr>
          <w:rFonts w:ascii="Arial" w:hAnsi="Arial" w:cs="Arial"/>
          <w:bCs/>
          <w:iCs/>
          <w:sz w:val="22"/>
          <w:szCs w:val="22"/>
        </w:rPr>
      </w:pPr>
    </w:p>
    <w:p w:rsidR="00EB3769" w:rsidRDefault="00DF4425">
      <w:pPr>
        <w:pStyle w:val="Standard"/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EB3769" w:rsidRDefault="00EB3769">
      <w:pPr>
        <w:pStyle w:val="Standard"/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Standard"/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 w:rsidR="00EB3769" w:rsidRDefault="00EB3769">
      <w:pPr>
        <w:pStyle w:val="Standard"/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A31C6A" w:rsidRDefault="00DF4425" w:rsidP="00A31C6A">
      <w:pPr>
        <w:pStyle w:val="Standard"/>
        <w:numPr>
          <w:ilvl w:val="0"/>
          <w:numId w:val="66"/>
        </w:numPr>
        <w:ind w:right="-28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zleca, a wykonawca zobowiązuje się do wykonania Przedmiotu Umowy polegającego na</w:t>
      </w:r>
      <w:r w:rsidR="00F26A66">
        <w:rPr>
          <w:rFonts w:ascii="Arial" w:hAnsi="Arial" w:cs="Arial"/>
          <w:sz w:val="22"/>
          <w:szCs w:val="22"/>
        </w:rPr>
        <w:t xml:space="preserve"> </w:t>
      </w:r>
      <w:r w:rsidR="00A31C6A">
        <w:rPr>
          <w:rFonts w:ascii="Arial" w:hAnsi="Arial" w:cs="Arial"/>
          <w:sz w:val="22"/>
          <w:szCs w:val="22"/>
        </w:rPr>
        <w:t>„</w:t>
      </w:r>
      <w:r w:rsidR="00F26A66" w:rsidRPr="00A31C6A">
        <w:rPr>
          <w:rFonts w:ascii="Arial" w:hAnsi="Arial" w:cs="Arial"/>
          <w:b/>
          <w:bCs/>
          <w:sz w:val="22"/>
          <w:szCs w:val="22"/>
        </w:rPr>
        <w:t xml:space="preserve">budowie drogi w miejscowości Radosty III etap (działka nr 208/11) </w:t>
      </w:r>
      <w:r w:rsidR="00A31C6A">
        <w:rPr>
          <w:rFonts w:ascii="Arial" w:hAnsi="Arial" w:cs="Arial"/>
          <w:b/>
          <w:bCs/>
          <w:sz w:val="22"/>
          <w:szCs w:val="22"/>
        </w:rPr>
        <w:t>obręb Radosty gmina Barczewo”.</w:t>
      </w:r>
    </w:p>
    <w:p w:rsidR="00A31C6A" w:rsidRDefault="00A31C6A" w:rsidP="00A31C6A">
      <w:pPr>
        <w:pStyle w:val="Standard"/>
        <w:ind w:left="720" w:right="-285"/>
        <w:jc w:val="both"/>
        <w:rPr>
          <w:rFonts w:ascii="Arial" w:hAnsi="Arial" w:cs="Arial"/>
          <w:b/>
          <w:bCs/>
          <w:sz w:val="22"/>
          <w:szCs w:val="22"/>
        </w:rPr>
      </w:pPr>
    </w:p>
    <w:p w:rsidR="00A31C6A" w:rsidRDefault="00A31C6A" w:rsidP="00A31C6A">
      <w:pPr>
        <w:pStyle w:val="Standard"/>
        <w:numPr>
          <w:ilvl w:val="0"/>
          <w:numId w:val="66"/>
        </w:numPr>
        <w:ind w:right="-28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31C6A">
        <w:rPr>
          <w:rFonts w:ascii="Arial" w:hAnsi="Arial" w:cs="Arial"/>
          <w:b/>
          <w:bCs/>
          <w:sz w:val="22"/>
          <w:szCs w:val="22"/>
          <w:u w:val="single"/>
        </w:rPr>
        <w:t>Zadanie obejmuje:</w:t>
      </w:r>
    </w:p>
    <w:p w:rsidR="00A31C6A" w:rsidRPr="00A31C6A" w:rsidRDefault="00A31C6A" w:rsidP="00A31C6A">
      <w:pPr>
        <w:pStyle w:val="Standard"/>
        <w:ind w:right="-28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26A66" w:rsidRPr="00A31C6A" w:rsidRDefault="00DF4425" w:rsidP="00F26A66">
      <w:pPr>
        <w:pStyle w:val="Standard"/>
        <w:ind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A31C6A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  </w:t>
      </w:r>
      <w:r w:rsidR="00F26A66" w:rsidRPr="00A31C6A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- wykonanie koryta – 350,00 m2 </w:t>
      </w:r>
    </w:p>
    <w:p w:rsidR="00F26A66" w:rsidRPr="00F26A66" w:rsidRDefault="00F26A66" w:rsidP="00F26A66">
      <w:pPr>
        <w:pStyle w:val="Standard"/>
        <w:ind w:right="-285"/>
        <w:jc w:val="both"/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</w:pP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- wykonanie warstwy odsączającej gr. 20.00 cm – 350,00 m2</w:t>
      </w:r>
    </w:p>
    <w:p w:rsidR="00F26A66" w:rsidRPr="00F26A66" w:rsidRDefault="00F26A66" w:rsidP="00F26A66">
      <w:pPr>
        <w:pStyle w:val="Standard"/>
        <w:ind w:right="-285"/>
        <w:jc w:val="both"/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</w:pP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- wykonanie podbudowy z kruszywa łamanego 0/63 gr. 20,00 cm – 350,00 m2</w:t>
      </w:r>
    </w:p>
    <w:p w:rsidR="00F26A66" w:rsidRPr="00F26A66" w:rsidRDefault="00F26A66" w:rsidP="00F26A66">
      <w:pPr>
        <w:pStyle w:val="Standard"/>
        <w:ind w:right="-285"/>
        <w:jc w:val="both"/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</w:pP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- wbudowanie krawężników 15 x 30 – 145,00 </w:t>
      </w:r>
      <w:proofErr w:type="spellStart"/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mb</w:t>
      </w:r>
      <w:proofErr w:type="spellEnd"/>
    </w:p>
    <w:p w:rsidR="00F26A66" w:rsidRPr="00F26A66" w:rsidRDefault="00F26A66" w:rsidP="00F26A66">
      <w:pPr>
        <w:pStyle w:val="Standard"/>
        <w:ind w:right="-285"/>
        <w:jc w:val="both"/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</w:pP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- wykonanie nawierzchni z kostki betonowej gr. 8,00 cm – 350,00 m2 (295,00 m2 – materiał  </w:t>
      </w:r>
    </w:p>
    <w:p w:rsidR="00F26A66" w:rsidRPr="00F26A66" w:rsidRDefault="00F26A66" w:rsidP="00F26A66">
      <w:pPr>
        <w:pStyle w:val="Standard"/>
        <w:ind w:right="-285"/>
        <w:jc w:val="both"/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</w:pP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  Inwestora)</w:t>
      </w:r>
    </w:p>
    <w:p w:rsidR="00F26A66" w:rsidRPr="00F26A66" w:rsidRDefault="00F26A66" w:rsidP="00F26A66">
      <w:pPr>
        <w:pStyle w:val="Standard"/>
        <w:ind w:right="-285"/>
        <w:jc w:val="both"/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</w:pP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- wykonanie 2 zjazdów z kostki betonowej gr. 8,00 cm (kolor) – 15,00 m2 </w:t>
      </w:r>
    </w:p>
    <w:p w:rsidR="00F26A66" w:rsidRPr="00F26A66" w:rsidRDefault="00F26A66" w:rsidP="00F26A66">
      <w:pPr>
        <w:pStyle w:val="Standard"/>
        <w:ind w:right="-285"/>
        <w:jc w:val="both"/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</w:pP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- wykonanie chodników z kostki betonowej gr. 6,00 cm – 90,00 m2 </w:t>
      </w:r>
    </w:p>
    <w:p w:rsidR="00F26A66" w:rsidRPr="00F26A66" w:rsidRDefault="00F26A66" w:rsidP="00F26A66">
      <w:pPr>
        <w:pStyle w:val="Standard"/>
        <w:ind w:right="-285"/>
        <w:jc w:val="both"/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</w:pP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>- plantowanie i utwardzenie poboczy kruszywem łamanym – 105,00 m2</w:t>
      </w:r>
    </w:p>
    <w:p w:rsidR="00EB3769" w:rsidRPr="00A31C6A" w:rsidRDefault="00F26A66">
      <w:pPr>
        <w:pStyle w:val="Standard"/>
        <w:ind w:right="-285"/>
        <w:jc w:val="both"/>
      </w:pP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 </w:t>
      </w:r>
      <w:r w:rsidRPr="00F26A66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ab/>
      </w:r>
      <w:r w:rsidR="00DF4425">
        <w:rPr>
          <w:rFonts w:ascii="Arial" w:hAnsi="Arial" w:cs="Arial"/>
          <w:b/>
          <w:bCs/>
          <w:i/>
          <w:iCs/>
          <w:color w:val="000000"/>
          <w:spacing w:val="-3"/>
          <w:sz w:val="22"/>
          <w:szCs w:val="22"/>
        </w:rPr>
        <w:t xml:space="preserve">  </w:t>
      </w:r>
    </w:p>
    <w:p w:rsidR="00EB3769" w:rsidRDefault="00DF442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3. Podstawę realizacji  Przedmiotu Umowy stanowią:</w:t>
      </w:r>
    </w:p>
    <w:p w:rsidR="00EB3769" w:rsidRDefault="00DF442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1) </w:t>
      </w:r>
      <w:r w:rsidR="00A31C6A">
        <w:rPr>
          <w:rFonts w:ascii="Arial" w:hAnsi="Arial" w:cs="Arial"/>
          <w:sz w:val="22"/>
          <w:szCs w:val="22"/>
        </w:rPr>
        <w:t>Dokumentacja techniczna;</w:t>
      </w:r>
    </w:p>
    <w:p w:rsidR="00EB3769" w:rsidRDefault="00DF4425">
      <w:pPr>
        <w:pStyle w:val="Standard"/>
        <w:ind w:left="72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Specyfikacje techniczne wykonania i odbioru robót</w:t>
      </w:r>
    </w:p>
    <w:p w:rsidR="00EB3769" w:rsidRDefault="00DF4425">
      <w:pPr>
        <w:pStyle w:val="Standard"/>
        <w:ind w:left="720" w:right="-28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Oferta wykonawcy z dnia: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31C6A">
        <w:rPr>
          <w:rFonts w:ascii="Arial" w:hAnsi="Arial" w:cs="Arial"/>
          <w:b/>
          <w:bCs/>
          <w:sz w:val="22"/>
          <w:szCs w:val="22"/>
        </w:rPr>
        <w:t>…………………………..</w:t>
      </w:r>
    </w:p>
    <w:p w:rsidR="00A31C6A" w:rsidRDefault="00A31C6A">
      <w:pPr>
        <w:pStyle w:val="Standard"/>
        <w:ind w:left="720" w:right="-285"/>
        <w:jc w:val="both"/>
      </w:pPr>
    </w:p>
    <w:p w:rsidR="00EB3769" w:rsidRDefault="00DF4425">
      <w:pPr>
        <w:pStyle w:val="Standard"/>
        <w:ind w:left="284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Wykonawca oświadcza, że zapoznał się z zakresem prac do wykonania i uważa za wystarczającą</w:t>
      </w:r>
    </w:p>
    <w:p w:rsidR="00EB3769" w:rsidRDefault="00DF4425">
      <w:pPr>
        <w:pStyle w:val="Standard"/>
        <w:ind w:left="284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podstawę do realizacji Przedmiotu niniejszej umowy. Wykonawca oświadcza, że nie wnosi uwag  </w:t>
      </w:r>
    </w:p>
    <w:p w:rsidR="00EB3769" w:rsidRDefault="00DF4425">
      <w:pPr>
        <w:pStyle w:val="Standard"/>
        <w:ind w:left="284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co do  zakresu prac.</w:t>
      </w:r>
    </w:p>
    <w:p w:rsidR="00A31C6A" w:rsidRDefault="00A31C6A">
      <w:pPr>
        <w:pStyle w:val="Standard"/>
        <w:ind w:left="284" w:right="-285"/>
        <w:jc w:val="both"/>
        <w:rPr>
          <w:rFonts w:ascii="Arial" w:hAnsi="Arial" w:cs="Arial"/>
          <w:sz w:val="22"/>
          <w:szCs w:val="22"/>
        </w:rPr>
      </w:pPr>
    </w:p>
    <w:p w:rsidR="00EB3769" w:rsidRDefault="00DF4425">
      <w:pPr>
        <w:pStyle w:val="Standard"/>
        <w:ind w:left="284"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Wykonawca ponosi pełną odpowiedzialność za skalkulowanie wynagrodzenia za Przedmiot Umowy. Wszystkie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prace winny być realizowane zgodnie z przepisami, obowiązującymi normami, warunkami technicznymi i sztuką budowlaną, a także przepisami BHP i ppoż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31C6A" w:rsidRDefault="00A31C6A">
      <w:pPr>
        <w:pStyle w:val="Standard"/>
        <w:ind w:left="284" w:right="-285"/>
        <w:jc w:val="both"/>
      </w:pPr>
    </w:p>
    <w:p w:rsidR="00EB3769" w:rsidRDefault="00DF4425">
      <w:pPr>
        <w:pStyle w:val="Standard"/>
        <w:ind w:left="284"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Wykonawca oświadcza, że dokonał oględzin i zapoznał się z terenem robót, a także uwzględnił w swojej ofercie wszelkie uwarunkowania dla tej inwestycji, w tym uwarunkowania terenowe.</w:t>
      </w:r>
    </w:p>
    <w:p w:rsidR="00EB3769" w:rsidRDefault="00EB3769">
      <w:pPr>
        <w:pStyle w:val="Standard"/>
        <w:shd w:val="clear" w:color="auto" w:fill="FFFFFF"/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Standard"/>
        <w:shd w:val="clear" w:color="auto" w:fill="FFFFFF"/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2</w:t>
      </w:r>
    </w:p>
    <w:p w:rsidR="00EB3769" w:rsidRDefault="00EB3769">
      <w:pPr>
        <w:pStyle w:val="Standard"/>
        <w:shd w:val="clear" w:color="auto" w:fill="FFFFFF"/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Standard"/>
        <w:shd w:val="clear" w:color="auto" w:fill="FFFFFF"/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OBOWIĄZKI STRON</w:t>
      </w:r>
    </w:p>
    <w:p w:rsidR="00EB3769" w:rsidRDefault="00EB3769">
      <w:pPr>
        <w:pStyle w:val="Standard"/>
        <w:shd w:val="clear" w:color="auto" w:fill="FFFFFF"/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Standard"/>
        <w:numPr>
          <w:ilvl w:val="0"/>
          <w:numId w:val="48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Obowiązki </w:t>
      </w:r>
      <w:r w:rsidR="00A31C6A">
        <w:rPr>
          <w:rFonts w:ascii="Arial" w:hAnsi="Arial" w:cs="Arial"/>
          <w:sz w:val="22"/>
          <w:szCs w:val="22"/>
          <w:u w:val="single"/>
        </w:rPr>
        <w:t>Z</w:t>
      </w:r>
      <w:r>
        <w:rPr>
          <w:rFonts w:ascii="Arial" w:hAnsi="Arial" w:cs="Arial"/>
          <w:sz w:val="22"/>
          <w:szCs w:val="22"/>
          <w:u w:val="single"/>
        </w:rPr>
        <w:t>amawiającego:</w:t>
      </w:r>
    </w:p>
    <w:p w:rsidR="00EB3769" w:rsidRDefault="00DF4425">
      <w:pPr>
        <w:pStyle w:val="Standard"/>
        <w:numPr>
          <w:ilvl w:val="0"/>
          <w:numId w:val="49"/>
        </w:numPr>
        <w:shd w:val="clear" w:color="auto" w:fill="FFFFFF"/>
        <w:ind w:right="-285"/>
        <w:jc w:val="both"/>
      </w:pPr>
      <w:r>
        <w:rPr>
          <w:rFonts w:ascii="Arial" w:hAnsi="Arial" w:cs="Arial"/>
          <w:sz w:val="22"/>
          <w:szCs w:val="22"/>
        </w:rPr>
        <w:t xml:space="preserve">przekazanie terenu budowy w terminie </w:t>
      </w:r>
      <w:r>
        <w:rPr>
          <w:rFonts w:ascii="Arial" w:hAnsi="Arial" w:cs="Arial"/>
          <w:b/>
          <w:sz w:val="22"/>
          <w:szCs w:val="22"/>
        </w:rPr>
        <w:t>do 7 dni od daty zawarcia niniejszej umowy</w:t>
      </w:r>
      <w:r>
        <w:rPr>
          <w:rFonts w:ascii="Arial" w:hAnsi="Arial" w:cs="Arial"/>
          <w:sz w:val="22"/>
          <w:szCs w:val="22"/>
        </w:rPr>
        <w:t>;</w:t>
      </w:r>
    </w:p>
    <w:p w:rsidR="00EB3769" w:rsidRDefault="00DF4425">
      <w:pPr>
        <w:pStyle w:val="Standard"/>
        <w:numPr>
          <w:ilvl w:val="0"/>
          <w:numId w:val="32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odbioru wykonanych prac na zasadach określonych w paragrafie 5 umowy;</w:t>
      </w:r>
    </w:p>
    <w:p w:rsidR="00EB3769" w:rsidRDefault="00DF4425">
      <w:pPr>
        <w:pStyle w:val="Standard"/>
        <w:numPr>
          <w:ilvl w:val="0"/>
          <w:numId w:val="32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wynagrodzenia wykonawcy robót.</w:t>
      </w:r>
    </w:p>
    <w:p w:rsidR="00A31C6A" w:rsidRDefault="00A31C6A" w:rsidP="00A31C6A">
      <w:pPr>
        <w:pStyle w:val="Standard"/>
        <w:shd w:val="clear" w:color="auto" w:fill="FFFFFF"/>
        <w:ind w:left="1080" w:right="-285"/>
        <w:jc w:val="both"/>
        <w:rPr>
          <w:rFonts w:ascii="Arial" w:hAnsi="Arial" w:cs="Arial"/>
          <w:sz w:val="22"/>
          <w:szCs w:val="22"/>
        </w:rPr>
      </w:pPr>
    </w:p>
    <w:p w:rsidR="00EB3769" w:rsidRDefault="00DF4425">
      <w:pPr>
        <w:pStyle w:val="Standard"/>
        <w:numPr>
          <w:ilvl w:val="0"/>
          <w:numId w:val="25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Obowiązki wykonawcy:</w:t>
      </w:r>
    </w:p>
    <w:p w:rsidR="00EB3769" w:rsidRDefault="00DF4425">
      <w:pPr>
        <w:pStyle w:val="Standard"/>
        <w:numPr>
          <w:ilvl w:val="0"/>
          <w:numId w:val="50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prawidłowe wykonanie wszystkich prac związanych z realizacją Przedmiotu Umowy zgodnie z Prawem budowlanym wraz z aktami wykonawczymi do niego i innymi obowiązującymi przepisami.</w:t>
      </w:r>
    </w:p>
    <w:p w:rsidR="00EB3769" w:rsidRDefault="00DF4425">
      <w:pPr>
        <w:pStyle w:val="Standard"/>
        <w:numPr>
          <w:ilvl w:val="0"/>
          <w:numId w:val="35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przyjęcie terenu robót;</w:t>
      </w:r>
    </w:p>
    <w:p w:rsidR="00EB3769" w:rsidRDefault="00DF4425">
      <w:pPr>
        <w:pStyle w:val="Standard"/>
        <w:numPr>
          <w:ilvl w:val="0"/>
          <w:numId w:val="35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zabezpieczenie obiektu przed szkodami w trakcie prowadzenia robót budowlanych;</w:t>
      </w:r>
    </w:p>
    <w:p w:rsidR="00EB3769" w:rsidRDefault="00DF4425">
      <w:pPr>
        <w:pStyle w:val="Standard"/>
        <w:numPr>
          <w:ilvl w:val="0"/>
          <w:numId w:val="35"/>
        </w:numPr>
        <w:shd w:val="clear" w:color="auto" w:fill="FFFFFF"/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ochrona przed uszkodzeniem i kradzieżą wykonanych przez siebie robót i powierzonego mu do ich realizacji mienia, aż do momentu odbioru końcowego i przekazania w użytkowanie;</w:t>
      </w:r>
    </w:p>
    <w:p w:rsidR="00EB3769" w:rsidRDefault="00DF4425">
      <w:pPr>
        <w:pStyle w:val="Standard"/>
        <w:numPr>
          <w:ilvl w:val="0"/>
          <w:numId w:val="35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utrzymanie ładu i porządku na terenie budowy, a po zakończeniu robót usunięcie wszelkich urządzeń tymczasowego zaplecza oraz pozostawienie całego terenu budowy uprzątniętego i nadającego się do użytkowania;</w:t>
      </w:r>
    </w:p>
    <w:p w:rsidR="00EB3769" w:rsidRDefault="00DF4425">
      <w:pPr>
        <w:pStyle w:val="Standard"/>
        <w:numPr>
          <w:ilvl w:val="0"/>
          <w:numId w:val="35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 Zamawiającego i innych zainteresowanych zgodnie z przyjętymi</w:t>
      </w:r>
      <w:r>
        <w:rPr>
          <w:rFonts w:ascii="Arial" w:hAnsi="Arial" w:cs="Arial"/>
          <w:sz w:val="22"/>
          <w:szCs w:val="22"/>
        </w:rPr>
        <w:br/>
        <w:t>w dokumentacji warunkami, o gotowości do odbioru robót zanikających lub ulegających zakryciu.</w:t>
      </w:r>
    </w:p>
    <w:p w:rsidR="00EB3769" w:rsidRDefault="00DF4425">
      <w:pPr>
        <w:pStyle w:val="Standard"/>
        <w:numPr>
          <w:ilvl w:val="0"/>
          <w:numId w:val="35"/>
        </w:numPr>
        <w:shd w:val="clear" w:color="auto" w:fill="FFFFFF"/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 zamawiającego o problemach lub okolicznościach mogących wpłynąć na jakość robót lub termin zakończenia robót;</w:t>
      </w:r>
    </w:p>
    <w:p w:rsidR="00EB3769" w:rsidRDefault="00DF4425">
      <w:pPr>
        <w:pStyle w:val="Standard"/>
        <w:numPr>
          <w:ilvl w:val="0"/>
          <w:numId w:val="35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skompletowanie i przedstawienie zamawiającemu dokumentów pozwalających na ocenę prawidłowego wykonania Przedmiotu Umowy, będącego jednocześnie przedmiotem odbioru końcowego robót w zakresie wymaganym przepisami prawa, a także innymi wymaganiami Inspektora Nadzoru, które wynikają z przepisów prawa;</w:t>
      </w:r>
    </w:p>
    <w:p w:rsidR="00EB3769" w:rsidRDefault="00DF4425">
      <w:pPr>
        <w:pStyle w:val="Standard"/>
        <w:numPr>
          <w:ilvl w:val="0"/>
          <w:numId w:val="35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usuwanie wad poszczególnych robót, w terminie nie dłuższym niż 14 dni od daty powzięcia wiadomości o zaistniałych wadach.</w:t>
      </w:r>
    </w:p>
    <w:p w:rsidR="00EB3769" w:rsidRDefault="00DF4425">
      <w:pPr>
        <w:pStyle w:val="Standard"/>
        <w:numPr>
          <w:ilvl w:val="0"/>
          <w:numId w:val="35"/>
        </w:numPr>
        <w:shd w:val="clear" w:color="auto" w:fill="FFFFFF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dziennika budowy.</w:t>
      </w:r>
    </w:p>
    <w:p w:rsidR="00EB3769" w:rsidRDefault="00EB3769">
      <w:pPr>
        <w:pStyle w:val="Standard"/>
        <w:shd w:val="clear" w:color="auto" w:fill="FFFFFF"/>
        <w:ind w:left="1080" w:right="-285"/>
        <w:jc w:val="both"/>
        <w:rPr>
          <w:rFonts w:ascii="Arial" w:hAnsi="Arial" w:cs="Arial"/>
          <w:sz w:val="22"/>
          <w:szCs w:val="22"/>
        </w:rPr>
      </w:pPr>
    </w:p>
    <w:p w:rsidR="00EB3769" w:rsidRDefault="00DF4425">
      <w:pPr>
        <w:pStyle w:val="Standard"/>
        <w:shd w:val="clear" w:color="auto" w:fill="FFFFFF"/>
        <w:ind w:right="-285" w:first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B3769" w:rsidRDefault="00EB3769">
      <w:pPr>
        <w:pStyle w:val="Standard"/>
        <w:shd w:val="clear" w:color="auto" w:fill="FFFFFF"/>
        <w:ind w:right="-285" w:firstLine="360"/>
        <w:jc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:rsidR="00EB3769" w:rsidRDefault="00DF4425">
      <w:pPr>
        <w:pStyle w:val="Standard"/>
        <w:ind w:left="360" w:right="-285"/>
        <w:jc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color w:val="000000"/>
          <w:spacing w:val="-2"/>
          <w:sz w:val="22"/>
          <w:szCs w:val="22"/>
        </w:rPr>
        <w:t>ZOBOWIĄZANIA WYKONAWCY</w:t>
      </w:r>
    </w:p>
    <w:p w:rsidR="00EB3769" w:rsidRDefault="00EB3769">
      <w:pPr>
        <w:pStyle w:val="Standard"/>
        <w:ind w:left="360" w:right="-285"/>
        <w:jc w:val="center"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:rsidR="00EB3769" w:rsidRDefault="00DF4425">
      <w:pPr>
        <w:pStyle w:val="Standard"/>
        <w:numPr>
          <w:ilvl w:val="0"/>
          <w:numId w:val="51"/>
        </w:numPr>
        <w:ind w:right="-285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Wykonawca jest zobowiązany do:</w:t>
      </w:r>
    </w:p>
    <w:p w:rsidR="00EB3769" w:rsidRDefault="00DF4425">
      <w:pPr>
        <w:pStyle w:val="Standard"/>
        <w:numPr>
          <w:ilvl w:val="0"/>
          <w:numId w:val="52"/>
        </w:num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 Przedmiotu Umowy z zakupionych i dostarczonych na własny koszt, fabrycznie nowych,  materiałów odpowiadających co do jakości wymogom określonym dla wyrobów dopuszczonych do stosowania w  budownictwie (art. 10 ustawy Prawo budowlane);</w:t>
      </w:r>
    </w:p>
    <w:p w:rsidR="00EB3769" w:rsidRDefault="00DF4425">
      <w:pPr>
        <w:pStyle w:val="Standard"/>
        <w:numPr>
          <w:ilvl w:val="0"/>
          <w:numId w:val="23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wykonywania robót przy zachowaniu warunków BHP, ochrony ppoż. oraz warunków</w:t>
      </w:r>
      <w:r>
        <w:rPr>
          <w:rFonts w:ascii="Arial" w:hAnsi="Arial" w:cs="Arial"/>
          <w:sz w:val="22"/>
          <w:szCs w:val="22"/>
        </w:rPr>
        <w:br/>
        <w:t>wymaganych przez Prawo budowlane;</w:t>
      </w:r>
    </w:p>
    <w:p w:rsidR="00EB3769" w:rsidRDefault="00DF4425">
      <w:pPr>
        <w:pStyle w:val="Standard"/>
        <w:numPr>
          <w:ilvl w:val="0"/>
          <w:numId w:val="23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ponoszenia kosztów  zagospodarowania terenu budowy, zużycia wody i energii elektrycznej w okresie realizacji Przedmiotu Umowy;</w:t>
      </w:r>
    </w:p>
    <w:p w:rsidR="00EB3769" w:rsidRDefault="00DF4425">
      <w:pPr>
        <w:pStyle w:val="Standard"/>
        <w:numPr>
          <w:ilvl w:val="0"/>
          <w:numId w:val="23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ponoszenia kosztów wykonania wszelkich czynności, pomiarów, badań, opracowań niezbędnych do prawidłowego wykonania zamówienia opisanych w dokumentacji technicznej i szczegółowych specyfikacji technicznych wykonania i odbioru robót budowlanych, a także kosztów czynności i opracowań opisanych w paragrafie 2 ust. 2 oraz w paragrafie 5 ust. 5 niniejszej umowy;</w:t>
      </w:r>
    </w:p>
    <w:p w:rsidR="00EB3769" w:rsidRDefault="00DF4425">
      <w:pPr>
        <w:pStyle w:val="Standard"/>
        <w:numPr>
          <w:ilvl w:val="0"/>
          <w:numId w:val="23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przeprowadzenia w trakcie realizacji robót badań, które nie były przewidziane niniejszą umową, o ile zamawiający zażąda  takich badań. Jeżeli  w rezultacie przeprowadzenia  badań okaże się, że zastosowane materiały/urządzenia, bądź wykonane roboty są niezgodne z umową lub nie spełniają norm, to koszty badań dodatkowych obciążają wykonawcę. W przeciwnym wypadku kosztami tych badań obciążony zostanie zamawiający.</w:t>
      </w:r>
    </w:p>
    <w:p w:rsidR="00EB3769" w:rsidRDefault="00DF4425">
      <w:pPr>
        <w:pStyle w:val="Standard"/>
        <w:numPr>
          <w:ilvl w:val="0"/>
          <w:numId w:val="26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ponosi pełną odpowiedzialność za teren na którym będą odbywały się roboty </w:t>
      </w:r>
      <w:r>
        <w:rPr>
          <w:rFonts w:ascii="Arial" w:hAnsi="Arial" w:cs="Arial"/>
          <w:sz w:val="22"/>
          <w:szCs w:val="22"/>
        </w:rPr>
        <w:lastRenderedPageBreak/>
        <w:t xml:space="preserve">budowlane od chwili przejęcia terenu budowy do protokolarnego odbioru wykonanego zadania, zgodnie z art. 652 Kodeksu cywilnego.  </w:t>
      </w:r>
    </w:p>
    <w:p w:rsidR="00EB3769" w:rsidRDefault="00DF4425">
      <w:pPr>
        <w:pStyle w:val="Standard"/>
        <w:ind w:left="36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769" w:rsidRDefault="00DF4425">
      <w:pPr>
        <w:pStyle w:val="Standard"/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B3769" w:rsidRDefault="00EB3769">
      <w:pPr>
        <w:pStyle w:val="Standard"/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</w:t>
      </w:r>
    </w:p>
    <w:p w:rsidR="00EB3769" w:rsidRDefault="00EB3769">
      <w:pPr>
        <w:pStyle w:val="Tekstpodstawowy2"/>
        <w:shd w:val="clear" w:color="auto" w:fill="FFFFFF"/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numPr>
          <w:ilvl w:val="0"/>
          <w:numId w:val="53"/>
        </w:numPr>
        <w:shd w:val="clear" w:color="auto" w:fill="FFFFFF"/>
        <w:ind w:right="-285"/>
        <w:jc w:val="both"/>
      </w:pPr>
      <w:r>
        <w:rPr>
          <w:rFonts w:ascii="Arial" w:hAnsi="Arial" w:cs="Arial"/>
          <w:sz w:val="22"/>
          <w:szCs w:val="22"/>
        </w:rPr>
        <w:t xml:space="preserve">Wykonawca zobowiązany jest do zakończenia robót oraz do zgłoszenia gotowości do odbioru w nieprzekraczalnym terminie (wynikającym ze złożonej oferty) </w:t>
      </w:r>
      <w:r>
        <w:rPr>
          <w:rFonts w:ascii="Arial" w:hAnsi="Arial" w:cs="Arial"/>
          <w:b/>
          <w:sz w:val="22"/>
          <w:szCs w:val="22"/>
        </w:rPr>
        <w:t xml:space="preserve">do dnia  </w:t>
      </w:r>
      <w:r w:rsidR="00095712">
        <w:rPr>
          <w:rFonts w:ascii="Arial" w:hAnsi="Arial" w:cs="Arial"/>
          <w:b/>
          <w:sz w:val="22"/>
          <w:szCs w:val="22"/>
        </w:rPr>
        <w:t>30.08.2019</w:t>
      </w:r>
      <w:r>
        <w:rPr>
          <w:rFonts w:ascii="Arial" w:hAnsi="Arial" w:cs="Arial"/>
          <w:b/>
          <w:bCs/>
          <w:sz w:val="22"/>
          <w:szCs w:val="22"/>
        </w:rPr>
        <w:t xml:space="preserve"> roku.</w:t>
      </w:r>
    </w:p>
    <w:p w:rsidR="00EB3769" w:rsidRDefault="00DF4425">
      <w:pPr>
        <w:pStyle w:val="Tekstpodstawowy2"/>
        <w:numPr>
          <w:ilvl w:val="0"/>
          <w:numId w:val="37"/>
        </w:numPr>
        <w:shd w:val="clear" w:color="auto" w:fill="FFFFFF"/>
        <w:ind w:right="-285"/>
        <w:jc w:val="both"/>
      </w:pPr>
      <w:r>
        <w:rPr>
          <w:rFonts w:ascii="Arial" w:hAnsi="Arial" w:cs="Arial"/>
          <w:bCs/>
          <w:sz w:val="22"/>
          <w:szCs w:val="22"/>
        </w:rPr>
        <w:t xml:space="preserve">Termin </w:t>
      </w:r>
      <w:r>
        <w:rPr>
          <w:rFonts w:ascii="Arial" w:hAnsi="Arial" w:cs="Arial"/>
          <w:sz w:val="22"/>
          <w:szCs w:val="22"/>
        </w:rPr>
        <w:t>ustalony w ust. 1 ulegnie przesunięciu w przypadku wystąpienia okoliczności o których mowa w paragrafie 11 ust. 1 niniejszej umowy.</w:t>
      </w:r>
    </w:p>
    <w:p w:rsidR="00EB3769" w:rsidRDefault="00EB3769">
      <w:pPr>
        <w:pStyle w:val="Tekstpodstawowy2"/>
        <w:shd w:val="clear" w:color="auto" w:fill="FFFFFF"/>
        <w:ind w:left="720" w:right="-285"/>
        <w:jc w:val="both"/>
        <w:rPr>
          <w:sz w:val="22"/>
          <w:szCs w:val="22"/>
        </w:rPr>
      </w:pPr>
    </w:p>
    <w:p w:rsidR="00EB3769" w:rsidRDefault="00EB3769">
      <w:pPr>
        <w:pStyle w:val="Tekstpodstawowy2"/>
        <w:shd w:val="clear" w:color="auto" w:fill="FFFFFF"/>
        <w:ind w:left="720" w:right="-285"/>
        <w:jc w:val="both"/>
        <w:rPr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B3769" w:rsidRDefault="00EB3769">
      <w:pPr>
        <w:pStyle w:val="Tekstpodstawowy2"/>
        <w:shd w:val="clear" w:color="auto" w:fill="FFFFFF"/>
        <w:tabs>
          <w:tab w:val="left" w:pos="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ODBIORY</w:t>
      </w:r>
    </w:p>
    <w:p w:rsidR="00EB3769" w:rsidRDefault="00EB3769">
      <w:pPr>
        <w:pStyle w:val="Tekstpodstawowy2"/>
        <w:shd w:val="clear" w:color="auto" w:fill="FFFFFF"/>
        <w:tabs>
          <w:tab w:val="left" w:pos="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numPr>
          <w:ilvl w:val="0"/>
          <w:numId w:val="54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 zakończeniu robót pisemnie zgłosi zamawiającemu gotowość</w:t>
      </w:r>
      <w:r>
        <w:rPr>
          <w:rFonts w:ascii="Arial" w:hAnsi="Arial" w:cs="Arial"/>
          <w:sz w:val="22"/>
          <w:szCs w:val="22"/>
        </w:rPr>
        <w:br/>
        <w:t>do odbioru końcowego robót.</w:t>
      </w:r>
    </w:p>
    <w:p w:rsidR="00EB3769" w:rsidRDefault="00DF4425">
      <w:pPr>
        <w:pStyle w:val="Tekstpodstawowy2"/>
        <w:numPr>
          <w:ilvl w:val="0"/>
          <w:numId w:val="34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w porozumieniu z wykonawcą wyznaczy możliwie jak najszybszy termin odbioru końcowego robót, nie później jednak niż do 5 dni roboczych od dnia otrzymania  wniosku.</w:t>
      </w:r>
    </w:p>
    <w:p w:rsidR="00EB3769" w:rsidRDefault="00DF4425">
      <w:pPr>
        <w:pStyle w:val="Tekstpodstawowy2"/>
        <w:numPr>
          <w:ilvl w:val="0"/>
          <w:numId w:val="34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Odbioru końcowego robót dokona powołana przez zamawiającego Komisja Odbiorowa upoważniona do dokonania odbioru końcowego robót, zwana dalej Komisją.</w:t>
      </w:r>
    </w:p>
    <w:p w:rsidR="00EB3769" w:rsidRDefault="00DF4425">
      <w:pPr>
        <w:pStyle w:val="Tekstpodstawowy2"/>
        <w:numPr>
          <w:ilvl w:val="0"/>
          <w:numId w:val="34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trakcie odbioru końcowego nie zostaną stwierdzone istotne usterki lub wady</w:t>
      </w:r>
      <w:r>
        <w:rPr>
          <w:rFonts w:ascii="Arial" w:hAnsi="Arial" w:cs="Arial"/>
          <w:sz w:val="22"/>
          <w:szCs w:val="22"/>
        </w:rPr>
        <w:br/>
        <w:t>dla prawidłowego działania przedsięwzięcia, Komisja zakończy odbiór w terminie 7 dni roboczych.</w:t>
      </w:r>
    </w:p>
    <w:p w:rsidR="00EB3769" w:rsidRDefault="00DF4425">
      <w:pPr>
        <w:pStyle w:val="Tekstpodstawowy2"/>
        <w:numPr>
          <w:ilvl w:val="0"/>
          <w:numId w:val="34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odbioru końcowego wykonawca dostarczy zamawiającemu następujące dokumenty:</w:t>
      </w:r>
    </w:p>
    <w:p w:rsidR="00EB3769" w:rsidRDefault="00DF4425">
      <w:pPr>
        <w:pStyle w:val="Tekstpodstawowy2"/>
        <w:numPr>
          <w:ilvl w:val="0"/>
          <w:numId w:val="55"/>
        </w:numPr>
        <w:shd w:val="clear" w:color="auto" w:fill="FFFFFF"/>
        <w:tabs>
          <w:tab w:val="left" w:pos="-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inwentaryzację geodezyjną powykonawczą.</w:t>
      </w:r>
    </w:p>
    <w:p w:rsidR="00EB3769" w:rsidRDefault="00DF4425">
      <w:pPr>
        <w:pStyle w:val="Tekstpodstawowy2"/>
        <w:numPr>
          <w:ilvl w:val="0"/>
          <w:numId w:val="36"/>
        </w:numPr>
        <w:shd w:val="clear" w:color="auto" w:fill="FFFFFF"/>
        <w:tabs>
          <w:tab w:val="left" w:pos="-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dotyczące stosowanych materiałów: dokumenty atestacyjne dla wyrobu, deklaracje zgodności producenta wyrobu z PN lub aprobaty techniczne dla danej partii wyrobu;</w:t>
      </w:r>
    </w:p>
    <w:p w:rsidR="00EB3769" w:rsidRDefault="00DF4425">
      <w:pPr>
        <w:pStyle w:val="Tekstpodstawowy2"/>
        <w:numPr>
          <w:ilvl w:val="0"/>
          <w:numId w:val="36"/>
        </w:numPr>
        <w:shd w:val="clear" w:color="auto" w:fill="FFFFFF"/>
        <w:tabs>
          <w:tab w:val="left" w:pos="-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dokumenty (np. dokumenty żądane przez instytucje biorące udział w procesie</w:t>
      </w:r>
      <w:r>
        <w:rPr>
          <w:rFonts w:ascii="Arial" w:hAnsi="Arial" w:cs="Arial"/>
          <w:sz w:val="22"/>
          <w:szCs w:val="22"/>
        </w:rPr>
        <w:br/>
        <w:t xml:space="preserve"> inwestycyjnym).</w:t>
      </w:r>
    </w:p>
    <w:p w:rsidR="00EB3769" w:rsidRDefault="00EB3769" w:rsidP="00DF4425">
      <w:pPr>
        <w:pStyle w:val="Tekstpodstawowy2"/>
        <w:shd w:val="clear" w:color="auto" w:fill="FFFFFF"/>
        <w:tabs>
          <w:tab w:val="left" w:pos="360"/>
        </w:tabs>
        <w:ind w:left="0" w:right="-285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B3769" w:rsidRDefault="00EB3769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 I WARUNKI PŁATNOŚCI</w:t>
      </w:r>
    </w:p>
    <w:p w:rsidR="00EB3769" w:rsidRDefault="00EB3769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numPr>
          <w:ilvl w:val="0"/>
          <w:numId w:val="56"/>
        </w:numPr>
        <w:shd w:val="clear" w:color="auto" w:fill="FFFFFF"/>
        <w:tabs>
          <w:tab w:val="left" w:pos="294"/>
        </w:tabs>
        <w:ind w:right="-285"/>
        <w:jc w:val="both"/>
      </w:pPr>
      <w:r>
        <w:rPr>
          <w:rFonts w:ascii="Arial" w:hAnsi="Arial" w:cs="Arial"/>
          <w:sz w:val="22"/>
          <w:szCs w:val="22"/>
        </w:rPr>
        <w:t xml:space="preserve">Wykonawcy z tytułu wykonania robót budowlanych opisanych w paragrafie 1 umowy </w:t>
      </w:r>
      <w:r>
        <w:rPr>
          <w:rFonts w:ascii="Arial" w:hAnsi="Arial" w:cs="Arial"/>
          <w:bCs/>
          <w:sz w:val="22"/>
          <w:szCs w:val="22"/>
        </w:rPr>
        <w:t>przysługuje wynagrodzenie ryczałtowe,</w:t>
      </w:r>
      <w:r>
        <w:rPr>
          <w:rFonts w:ascii="Arial" w:hAnsi="Arial" w:cs="Arial"/>
          <w:sz w:val="22"/>
          <w:szCs w:val="22"/>
        </w:rPr>
        <w:t xml:space="preserve"> które wynosi:</w:t>
      </w:r>
    </w:p>
    <w:p w:rsidR="00EB3769" w:rsidRDefault="00095712">
      <w:pPr>
        <w:pStyle w:val="Tekstpodstawowy2"/>
        <w:shd w:val="clear" w:color="auto" w:fill="FFFFFF"/>
        <w:tabs>
          <w:tab w:val="left" w:pos="1069"/>
        </w:tabs>
        <w:ind w:left="709" w:right="-285"/>
        <w:jc w:val="both"/>
      </w:pPr>
      <w:r w:rsidRPr="00DF4425">
        <w:rPr>
          <w:rFonts w:ascii="Arial" w:hAnsi="Arial" w:cs="Arial"/>
          <w:b/>
          <w:bCs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>:</w:t>
      </w:r>
      <w:r w:rsidR="00DF442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</w:t>
      </w:r>
    </w:p>
    <w:p w:rsidR="00EB3769" w:rsidRDefault="00095712">
      <w:pPr>
        <w:pStyle w:val="Tekstpodstawowy2"/>
        <w:shd w:val="clear" w:color="auto" w:fill="FFFFFF"/>
        <w:tabs>
          <w:tab w:val="left" w:pos="1069"/>
        </w:tabs>
        <w:ind w:left="709" w:right="-28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DF4425">
        <w:rPr>
          <w:rFonts w:ascii="Arial" w:hAnsi="Arial" w:cs="Arial"/>
          <w:b/>
          <w:bCs/>
          <w:sz w:val="22"/>
          <w:szCs w:val="22"/>
        </w:rPr>
        <w:t xml:space="preserve">łownie: 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</w:t>
      </w:r>
      <w:r w:rsidR="00DF4425">
        <w:rPr>
          <w:rFonts w:ascii="Arial" w:hAnsi="Arial" w:cs="Arial"/>
          <w:b/>
          <w:bCs/>
          <w:sz w:val="22"/>
          <w:szCs w:val="22"/>
        </w:rPr>
        <w:t xml:space="preserve">   brutto.)</w:t>
      </w:r>
    </w:p>
    <w:p w:rsidR="00095712" w:rsidRPr="00095712" w:rsidRDefault="00095712" w:rsidP="00095712">
      <w:pPr>
        <w:pStyle w:val="Tekstpodstawowy2"/>
        <w:shd w:val="clear" w:color="auto" w:fill="FFFFFF"/>
        <w:tabs>
          <w:tab w:val="left" w:pos="1069"/>
        </w:tabs>
        <w:ind w:left="709" w:right="-285"/>
        <w:jc w:val="both"/>
        <w:rPr>
          <w:rFonts w:ascii="Arial" w:hAnsi="Arial" w:cs="Arial"/>
          <w:sz w:val="22"/>
          <w:szCs w:val="22"/>
        </w:rPr>
      </w:pPr>
      <w:r w:rsidRPr="00095712">
        <w:rPr>
          <w:rFonts w:ascii="Arial" w:hAnsi="Arial" w:cs="Arial"/>
          <w:sz w:val="22"/>
          <w:szCs w:val="22"/>
        </w:rPr>
        <w:t>W przypadku udzielenia zamówienia uzupełniającego</w:t>
      </w:r>
      <w:r>
        <w:rPr>
          <w:rFonts w:ascii="Arial" w:hAnsi="Arial" w:cs="Arial"/>
          <w:sz w:val="22"/>
          <w:szCs w:val="22"/>
        </w:rPr>
        <w:t>,</w:t>
      </w:r>
      <w:r w:rsidRPr="00095712">
        <w:rPr>
          <w:rFonts w:ascii="Arial" w:hAnsi="Arial" w:cs="Arial"/>
          <w:sz w:val="22"/>
          <w:szCs w:val="22"/>
        </w:rPr>
        <w:t xml:space="preserve"> zastosowanie będą miały ceny za wykonanie 1,0 m2:</w:t>
      </w:r>
    </w:p>
    <w:p w:rsidR="00095712" w:rsidRPr="00095712" w:rsidRDefault="00DF4425" w:rsidP="00DF4425">
      <w:pPr>
        <w:pStyle w:val="Tekstpodstawowy2"/>
        <w:shd w:val="clear" w:color="auto" w:fill="FFFFFF"/>
        <w:tabs>
          <w:tab w:val="left" w:pos="1069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95712" w:rsidRPr="00095712">
        <w:rPr>
          <w:rFonts w:ascii="Arial" w:hAnsi="Arial" w:cs="Arial"/>
          <w:sz w:val="22"/>
          <w:szCs w:val="22"/>
        </w:rPr>
        <w:t xml:space="preserve">  - nawierzchni zjazdu - …………..zł/m2</w:t>
      </w:r>
    </w:p>
    <w:p w:rsidR="00095712" w:rsidRPr="00095712" w:rsidRDefault="00DF4425" w:rsidP="00DF4425">
      <w:pPr>
        <w:pStyle w:val="Tekstpodstawowy2"/>
        <w:shd w:val="clear" w:color="auto" w:fill="FFFFFF"/>
        <w:tabs>
          <w:tab w:val="left" w:pos="1069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95712" w:rsidRPr="00095712">
        <w:rPr>
          <w:rFonts w:ascii="Arial" w:hAnsi="Arial" w:cs="Arial"/>
          <w:sz w:val="22"/>
          <w:szCs w:val="22"/>
        </w:rPr>
        <w:t xml:space="preserve"> - nawierzchni chodnika - ………..zł/m2</w:t>
      </w:r>
    </w:p>
    <w:p w:rsidR="00095712" w:rsidRPr="00095712" w:rsidRDefault="00DF4425" w:rsidP="00DF4425">
      <w:pPr>
        <w:pStyle w:val="Tekstpodstawowy2"/>
        <w:shd w:val="clear" w:color="auto" w:fill="FFFFFF"/>
        <w:tabs>
          <w:tab w:val="left" w:pos="1069"/>
        </w:tabs>
        <w:ind w:left="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95712" w:rsidRPr="00095712">
        <w:rPr>
          <w:rFonts w:ascii="Arial" w:hAnsi="Arial" w:cs="Arial"/>
          <w:sz w:val="22"/>
          <w:szCs w:val="22"/>
        </w:rPr>
        <w:t xml:space="preserve">   - nawierzchni jezdni - ……………zł/m2</w:t>
      </w:r>
    </w:p>
    <w:p w:rsidR="00095712" w:rsidRPr="00095712" w:rsidRDefault="00095712" w:rsidP="00095712">
      <w:pPr>
        <w:pStyle w:val="Tekstpodstawowy2"/>
        <w:shd w:val="clear" w:color="auto" w:fill="FFFFFF"/>
        <w:tabs>
          <w:tab w:val="left" w:pos="1069"/>
        </w:tabs>
        <w:ind w:left="709" w:right="-285"/>
        <w:jc w:val="both"/>
        <w:rPr>
          <w:rFonts w:ascii="Arial" w:hAnsi="Arial" w:cs="Arial"/>
          <w:sz w:val="22"/>
          <w:szCs w:val="22"/>
        </w:rPr>
      </w:pPr>
      <w:r w:rsidRPr="00095712">
        <w:rPr>
          <w:rFonts w:ascii="Arial" w:hAnsi="Arial" w:cs="Arial"/>
          <w:sz w:val="22"/>
          <w:szCs w:val="22"/>
        </w:rPr>
        <w:t xml:space="preserve">  oraz cenę 1,0 </w:t>
      </w:r>
      <w:proofErr w:type="spellStart"/>
      <w:r w:rsidRPr="00095712">
        <w:rPr>
          <w:rFonts w:ascii="Arial" w:hAnsi="Arial" w:cs="Arial"/>
          <w:sz w:val="22"/>
          <w:szCs w:val="22"/>
        </w:rPr>
        <w:t>mb</w:t>
      </w:r>
      <w:proofErr w:type="spellEnd"/>
      <w:r w:rsidRPr="00095712">
        <w:rPr>
          <w:rFonts w:ascii="Arial" w:hAnsi="Arial" w:cs="Arial"/>
          <w:sz w:val="22"/>
          <w:szCs w:val="22"/>
        </w:rPr>
        <w:t xml:space="preserve"> wbudowania:</w:t>
      </w:r>
    </w:p>
    <w:p w:rsidR="00095712" w:rsidRPr="00095712" w:rsidRDefault="00DF4425" w:rsidP="00DF4425">
      <w:pPr>
        <w:pStyle w:val="Tekstpodstawowy2"/>
        <w:shd w:val="clear" w:color="auto" w:fill="FFFFFF"/>
        <w:tabs>
          <w:tab w:val="left" w:pos="1069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95712" w:rsidRPr="00095712">
        <w:rPr>
          <w:rFonts w:ascii="Arial" w:hAnsi="Arial" w:cs="Arial"/>
          <w:sz w:val="22"/>
          <w:szCs w:val="22"/>
        </w:rPr>
        <w:t xml:space="preserve">   - krawężnika ………… zł/</w:t>
      </w:r>
      <w:proofErr w:type="spellStart"/>
      <w:r w:rsidR="00095712" w:rsidRPr="00095712">
        <w:rPr>
          <w:rFonts w:ascii="Arial" w:hAnsi="Arial" w:cs="Arial"/>
          <w:sz w:val="22"/>
          <w:szCs w:val="22"/>
        </w:rPr>
        <w:t>mb</w:t>
      </w:r>
      <w:proofErr w:type="spellEnd"/>
    </w:p>
    <w:p w:rsidR="00095712" w:rsidRPr="00095712" w:rsidRDefault="00095712" w:rsidP="00095712">
      <w:pPr>
        <w:pStyle w:val="Tekstpodstawowy2"/>
        <w:shd w:val="clear" w:color="auto" w:fill="FFFFFF"/>
        <w:tabs>
          <w:tab w:val="left" w:pos="1069"/>
        </w:tabs>
        <w:ind w:left="709" w:right="-285"/>
        <w:jc w:val="both"/>
        <w:rPr>
          <w:rFonts w:ascii="Arial" w:hAnsi="Arial" w:cs="Arial"/>
          <w:sz w:val="22"/>
          <w:szCs w:val="22"/>
        </w:rPr>
      </w:pPr>
      <w:r w:rsidRPr="00095712">
        <w:rPr>
          <w:rFonts w:ascii="Arial" w:hAnsi="Arial" w:cs="Arial"/>
          <w:sz w:val="22"/>
          <w:szCs w:val="22"/>
        </w:rPr>
        <w:t xml:space="preserve">  - obrzeży   …………… zł/</w:t>
      </w:r>
      <w:proofErr w:type="spellStart"/>
      <w:r w:rsidRPr="00095712">
        <w:rPr>
          <w:rFonts w:ascii="Arial" w:hAnsi="Arial" w:cs="Arial"/>
          <w:sz w:val="22"/>
          <w:szCs w:val="22"/>
        </w:rPr>
        <w:t>mb</w:t>
      </w:r>
      <w:proofErr w:type="spellEnd"/>
    </w:p>
    <w:p w:rsidR="00095712" w:rsidRDefault="00DF4425" w:rsidP="00DF4425">
      <w:pPr>
        <w:pStyle w:val="Tekstpodstawowy2"/>
        <w:shd w:val="clear" w:color="auto" w:fill="FFFFFF"/>
        <w:tabs>
          <w:tab w:val="left" w:pos="1069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95712" w:rsidRPr="00095712">
        <w:rPr>
          <w:rFonts w:ascii="Arial" w:hAnsi="Arial" w:cs="Arial"/>
          <w:sz w:val="22"/>
          <w:szCs w:val="22"/>
        </w:rPr>
        <w:t xml:space="preserve"> zgodnie z załączonymi przekrojami konstrukcyjnymi poszczególnych nawierzchni.</w:t>
      </w:r>
    </w:p>
    <w:p w:rsidR="00DF4425" w:rsidRPr="00095712" w:rsidRDefault="00DF4425" w:rsidP="00DF4425">
      <w:pPr>
        <w:pStyle w:val="Tekstpodstawowy2"/>
        <w:shd w:val="clear" w:color="auto" w:fill="FFFFFF"/>
        <w:tabs>
          <w:tab w:val="left" w:pos="1069"/>
        </w:tabs>
        <w:ind w:right="-285"/>
        <w:jc w:val="both"/>
      </w:pPr>
    </w:p>
    <w:p w:rsidR="00EB3769" w:rsidRDefault="00DF4425">
      <w:pPr>
        <w:pStyle w:val="Tekstpodstawowy2"/>
        <w:numPr>
          <w:ilvl w:val="0"/>
          <w:numId w:val="6"/>
        </w:numPr>
        <w:shd w:val="clear" w:color="auto" w:fill="FFFFFF"/>
        <w:tabs>
          <w:tab w:val="left" w:pos="294"/>
        </w:tabs>
        <w:ind w:right="-285"/>
        <w:jc w:val="both"/>
      </w:pPr>
      <w:r>
        <w:rPr>
          <w:rFonts w:ascii="Arial" w:hAnsi="Arial" w:cs="Arial"/>
          <w:sz w:val="22"/>
          <w:szCs w:val="22"/>
        </w:rPr>
        <w:t xml:space="preserve">Wykonawca oświadcza, że </w:t>
      </w:r>
      <w:r>
        <w:rPr>
          <w:rFonts w:ascii="Arial" w:hAnsi="Arial" w:cs="Arial"/>
          <w:color w:val="000000"/>
          <w:sz w:val="22"/>
          <w:szCs w:val="22"/>
        </w:rPr>
        <w:t>wynagrodzenie o którym mowa w ust. 1 obejmuje wszystkie roboty oraz koszty konieczne do pełnego wykonania Przedmiotu Umowy, w tym koszty materiałów, uzgodnień, wszystkie należne podatki, opłaty i zaspokaja wszystkie roszczenia wykonawcy z tytułu zrealizowania zamówienia.</w:t>
      </w:r>
    </w:p>
    <w:p w:rsidR="00EB3769" w:rsidRDefault="00DF4425">
      <w:pPr>
        <w:pStyle w:val="Tekstpodstawowy2"/>
        <w:numPr>
          <w:ilvl w:val="0"/>
          <w:numId w:val="6"/>
        </w:numPr>
        <w:shd w:val="clear" w:color="auto" w:fill="FFFFFF"/>
        <w:tabs>
          <w:tab w:val="left" w:pos="294"/>
        </w:tabs>
        <w:ind w:right="-285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Wszelkie </w:t>
      </w:r>
      <w:r>
        <w:rPr>
          <w:rFonts w:ascii="Arial" w:hAnsi="Arial" w:cs="Arial"/>
          <w:sz w:val="22"/>
          <w:szCs w:val="22"/>
        </w:rPr>
        <w:t xml:space="preserve">rozliczenia związane z realizacją niniejszej umowy dokonywane będą w polskich </w:t>
      </w:r>
      <w:r>
        <w:rPr>
          <w:rFonts w:ascii="Arial" w:hAnsi="Arial" w:cs="Arial"/>
          <w:sz w:val="22"/>
          <w:szCs w:val="22"/>
        </w:rPr>
        <w:lastRenderedPageBreak/>
        <w:t>złotych (PLN).</w:t>
      </w:r>
    </w:p>
    <w:p w:rsidR="00EB3769" w:rsidRDefault="00DF4425">
      <w:pPr>
        <w:pStyle w:val="Tekstpodstawowy2"/>
        <w:numPr>
          <w:ilvl w:val="0"/>
          <w:numId w:val="6"/>
        </w:numPr>
        <w:shd w:val="clear" w:color="auto" w:fill="FFFFFF"/>
        <w:tabs>
          <w:tab w:val="left" w:pos="294"/>
        </w:tabs>
        <w:ind w:right="-285"/>
        <w:jc w:val="both"/>
      </w:pPr>
      <w:r>
        <w:rPr>
          <w:rFonts w:ascii="Arial" w:hAnsi="Arial" w:cs="Arial"/>
          <w:sz w:val="22"/>
          <w:szCs w:val="22"/>
        </w:rPr>
        <w:t xml:space="preserve">Za zwłokę w dokonaniu płatności wykonawca może obciążyć zamawiającego ustawowymi </w:t>
      </w:r>
      <w:r>
        <w:rPr>
          <w:rFonts w:ascii="Arial" w:hAnsi="Arial" w:cs="Arial"/>
          <w:color w:val="000000"/>
          <w:sz w:val="22"/>
          <w:szCs w:val="22"/>
        </w:rPr>
        <w:t>odsetkami.</w:t>
      </w:r>
    </w:p>
    <w:p w:rsidR="00EB3769" w:rsidRDefault="00DF4425">
      <w:pPr>
        <w:pStyle w:val="Standard"/>
        <w:numPr>
          <w:ilvl w:val="0"/>
          <w:numId w:val="6"/>
        </w:numPr>
        <w:spacing w:line="240" w:lineRule="atLeast"/>
        <w:ind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Fakturę końcową wykonawca może wystawić  po  odbiorze całości  robót.</w:t>
      </w:r>
    </w:p>
    <w:p w:rsidR="00EB3769" w:rsidRDefault="00DF4425">
      <w:pPr>
        <w:pStyle w:val="Standard"/>
        <w:numPr>
          <w:ilvl w:val="0"/>
          <w:numId w:val="6"/>
        </w:numPr>
        <w:spacing w:line="240" w:lineRule="atLeast"/>
        <w:ind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Podstawą wystawienia faktury będzie protokół odbioru końcowego wykonanych robót, zgodnie z zapisami paragrafu 5 umowy podpisany przez strony bez uwag i zastrzeżeń.</w:t>
      </w:r>
    </w:p>
    <w:p w:rsidR="00EB3769" w:rsidRDefault="00DF4425">
      <w:pPr>
        <w:pStyle w:val="Standard"/>
        <w:numPr>
          <w:ilvl w:val="0"/>
          <w:numId w:val="6"/>
        </w:numPr>
        <w:spacing w:line="240" w:lineRule="atLeast"/>
        <w:ind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oświadcza,  że przedmiot zamówienia zrealizuje zgodnie z przepisami ustawy z dnia 10  października 2002 r. o minimalnym wynagrodzeniu za pracę (Dz.U. z 2015r., poz. 2008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zm.) </w:t>
      </w:r>
    </w:p>
    <w:p w:rsidR="00EB3769" w:rsidRDefault="00DF4425">
      <w:pPr>
        <w:pStyle w:val="Standard"/>
        <w:numPr>
          <w:ilvl w:val="0"/>
          <w:numId w:val="6"/>
        </w:numPr>
        <w:spacing w:line="240" w:lineRule="atLeast"/>
        <w:ind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informuje Wykonawcę, iż  w związku z wprowadzeniem z dniem 1 lipca 2018 r.  mechanizmu podzielonej płatności na podstawie  art. 62 a ust.3 ustawy z dnia 15 grudnia 2017 r.  o zmianie ustawy o podatku od towarów i usług oraz niektórych ustaw  ( Dz. U. poz.62) oraz </w:t>
      </w:r>
    </w:p>
    <w:p w:rsidR="00EB3769" w:rsidRDefault="00DF4425">
      <w:pPr>
        <w:pStyle w:val="Standard"/>
        <w:spacing w:line="240" w:lineRule="atLeast"/>
        <w:ind w:left="786"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zarządzenia Burmistrza Barczewa  Nr 0050.118.2018 z dnia  22 czerwca 2018 r.  w sprawie </w:t>
      </w:r>
    </w:p>
    <w:p w:rsidR="00EB3769" w:rsidRDefault="00DF4425">
      <w:pPr>
        <w:pStyle w:val="Standard"/>
        <w:spacing w:line="240" w:lineRule="atLeast"/>
        <w:ind w:left="786"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wdrożenia  procedury podzielonej płatności VAT,  płatność zostanie zrealizowana przez Gminę </w:t>
      </w:r>
    </w:p>
    <w:p w:rsidR="00EB3769" w:rsidRDefault="00DF4425">
      <w:pPr>
        <w:pStyle w:val="Standard"/>
        <w:spacing w:line="240" w:lineRule="atLeast"/>
        <w:ind w:left="786"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Barczewo z zastosowaniem mechanizmu podzielonej płatności na wskazane konto bankowe  Wykonawcy. </w:t>
      </w:r>
    </w:p>
    <w:p w:rsidR="00EB3769" w:rsidRDefault="00DF4425">
      <w:pPr>
        <w:pStyle w:val="Standard"/>
        <w:spacing w:line="240" w:lineRule="atLeast"/>
        <w:ind w:left="786"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oświadcza, że  jest czynnym podatnikiem VAT.</w:t>
      </w:r>
    </w:p>
    <w:p w:rsidR="00EB3769" w:rsidRDefault="00DF4425">
      <w:pPr>
        <w:pStyle w:val="Standard"/>
        <w:numPr>
          <w:ilvl w:val="0"/>
          <w:numId w:val="6"/>
        </w:numPr>
        <w:spacing w:line="240" w:lineRule="atLeast"/>
        <w:ind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Prawidłowo wystawiona faktura będzie płatna w terminie 14 dni od daty otrzymania</w:t>
      </w:r>
      <w:r>
        <w:rPr>
          <w:rFonts w:ascii="Arial" w:hAnsi="Arial" w:cs="Arial"/>
          <w:color w:val="000000"/>
          <w:sz w:val="22"/>
          <w:szCs w:val="22"/>
        </w:rPr>
        <w:br/>
        <w:t>jej przez zamawiającego.</w:t>
      </w:r>
    </w:p>
    <w:p w:rsidR="00EB3769" w:rsidRDefault="00DF4425">
      <w:pPr>
        <w:pStyle w:val="Standard"/>
        <w:numPr>
          <w:ilvl w:val="0"/>
          <w:numId w:val="6"/>
        </w:numPr>
        <w:spacing w:line="240" w:lineRule="atLeast"/>
        <w:ind w:right="-28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zamawiającego.</w:t>
      </w:r>
    </w:p>
    <w:p w:rsidR="00EB3769" w:rsidRDefault="00EB3769">
      <w:pPr>
        <w:pStyle w:val="Standard"/>
        <w:spacing w:line="240" w:lineRule="atLeast"/>
        <w:ind w:right="-285"/>
        <w:jc w:val="both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B3769" w:rsidRDefault="00EB3769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RĘKOJMIA I GWARANCJA</w:t>
      </w:r>
    </w:p>
    <w:p w:rsidR="00EB3769" w:rsidRDefault="00EB3769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numPr>
          <w:ilvl w:val="0"/>
          <w:numId w:val="57"/>
        </w:numPr>
        <w:shd w:val="clear" w:color="auto" w:fill="FFFFFF"/>
        <w:tabs>
          <w:tab w:val="left" w:pos="360"/>
        </w:tabs>
        <w:ind w:right="-285"/>
        <w:jc w:val="both"/>
      </w:pPr>
      <w:r>
        <w:rPr>
          <w:rFonts w:ascii="Arial" w:hAnsi="Arial" w:cs="Arial"/>
          <w:sz w:val="22"/>
          <w:szCs w:val="22"/>
        </w:rPr>
        <w:t xml:space="preserve">Strony postanawiają, iż odpowiedzialność wykonawcy z tytułu rękojmi za wady przedmiotu umowy wynikająca z Kodeksu cywilnego wyniesie </w:t>
      </w:r>
      <w:r>
        <w:rPr>
          <w:rFonts w:ascii="Arial" w:hAnsi="Arial" w:cs="Arial"/>
          <w:b/>
          <w:sz w:val="22"/>
          <w:szCs w:val="22"/>
        </w:rPr>
        <w:t xml:space="preserve">48 miesięcy </w:t>
      </w:r>
      <w:r>
        <w:rPr>
          <w:rFonts w:ascii="Arial" w:hAnsi="Arial" w:cs="Arial"/>
          <w:sz w:val="22"/>
          <w:szCs w:val="22"/>
        </w:rPr>
        <w:t>od daty podpisania protokołu odbioru końcowego zadania i odbioru przedmiotu zamówienia wolnego od wad.</w:t>
      </w:r>
    </w:p>
    <w:p w:rsidR="00EB3769" w:rsidRDefault="00DF4425">
      <w:pPr>
        <w:pStyle w:val="Tekstpodstawowy2"/>
        <w:numPr>
          <w:ilvl w:val="0"/>
          <w:numId w:val="31"/>
        </w:numPr>
        <w:shd w:val="clear" w:color="auto" w:fill="FFFFFF"/>
        <w:tabs>
          <w:tab w:val="left" w:pos="360"/>
        </w:tabs>
        <w:ind w:right="-285"/>
        <w:jc w:val="both"/>
      </w:pPr>
      <w:r>
        <w:rPr>
          <w:rFonts w:ascii="Arial" w:hAnsi="Arial" w:cs="Arial"/>
          <w:sz w:val="22"/>
          <w:szCs w:val="22"/>
        </w:rPr>
        <w:t xml:space="preserve">Wykonawca udziela zamawiającemu pisemnej gwarancji na wykonane roboty oraz dostarczone materiały. Termin gwarancji liczy się od dnia podpisania protokołu odbioru końcowego przedmiotu umowy i </w:t>
      </w:r>
      <w:r>
        <w:rPr>
          <w:rFonts w:ascii="Arial" w:hAnsi="Arial" w:cs="Arial"/>
          <w:b/>
          <w:bCs/>
          <w:sz w:val="22"/>
          <w:szCs w:val="22"/>
        </w:rPr>
        <w:t xml:space="preserve">wynosi 48  miesięcy </w:t>
      </w:r>
      <w:r>
        <w:rPr>
          <w:rFonts w:ascii="Arial" w:hAnsi="Arial" w:cs="Arial"/>
          <w:bCs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wykonane roboty budowlane oraz dostarczone materiały i urządzenia.</w:t>
      </w:r>
    </w:p>
    <w:p w:rsidR="00EB3769" w:rsidRDefault="00DF4425">
      <w:pPr>
        <w:pStyle w:val="Tekstpodstawowy2"/>
        <w:numPr>
          <w:ilvl w:val="0"/>
          <w:numId w:val="31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ujawnienia w okresie gwarancji wad lub usterek zamawiający poinformuje o tym wykonawcę na piśmie wyznaczając mu termin do ich usunięcia.</w:t>
      </w:r>
    </w:p>
    <w:p w:rsidR="00EB3769" w:rsidRDefault="00DF4425">
      <w:pPr>
        <w:pStyle w:val="Tekstpodstawowy2"/>
        <w:numPr>
          <w:ilvl w:val="0"/>
          <w:numId w:val="31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koszty związane z naprawą lub wymianą na rzeczy wolne od wad ponosi wykonawca.</w:t>
      </w:r>
    </w:p>
    <w:p w:rsidR="00EB3769" w:rsidRDefault="00DF4425">
      <w:pPr>
        <w:pStyle w:val="Tekstpodstawowy2"/>
        <w:numPr>
          <w:ilvl w:val="0"/>
          <w:numId w:val="31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Obowiązki gwarancyjne wykonawca będzie wykonywał na swój koszt i swoim staraniem,</w:t>
      </w:r>
      <w:r>
        <w:rPr>
          <w:rFonts w:ascii="Arial" w:hAnsi="Arial" w:cs="Arial"/>
          <w:sz w:val="22"/>
          <w:szCs w:val="22"/>
        </w:rPr>
        <w:br/>
        <w:t>za wyjątkiem kosztów związanych z usunięciem uszkodzeń powstałych z winy zamawiającego.</w:t>
      </w:r>
    </w:p>
    <w:p w:rsidR="00EB3769" w:rsidRDefault="00DF4425">
      <w:pPr>
        <w:pStyle w:val="Tekstpodstawowy2"/>
        <w:numPr>
          <w:ilvl w:val="0"/>
          <w:numId w:val="31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korzystać z uprawnień przysługujących mu z tytułu rękojmi niezależnie</w:t>
      </w:r>
      <w:r>
        <w:rPr>
          <w:rFonts w:ascii="Arial" w:hAnsi="Arial" w:cs="Arial"/>
          <w:sz w:val="22"/>
          <w:szCs w:val="22"/>
        </w:rPr>
        <w:br/>
        <w:t>od uprawnień wynikających z gwarancji.</w:t>
      </w:r>
    </w:p>
    <w:p w:rsidR="00EB3769" w:rsidRDefault="00DF4425">
      <w:pPr>
        <w:pStyle w:val="Tekstpodstawowy2"/>
        <w:numPr>
          <w:ilvl w:val="0"/>
          <w:numId w:val="31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adresów i numerów kontaktowych dokonana przez wykonawcę bez powiadomienia zamawiającego powoduje pełną skuteczność zawiadomienia o wadach we wzajemnych stosunkach pomiędzy stronami.  </w:t>
      </w:r>
    </w:p>
    <w:p w:rsidR="00EB3769" w:rsidRDefault="00EB3769">
      <w:pPr>
        <w:pStyle w:val="Tekstpodstawowy2"/>
        <w:shd w:val="clear" w:color="auto" w:fill="FFFFFF"/>
        <w:tabs>
          <w:tab w:val="left" w:pos="720"/>
        </w:tabs>
        <w:ind w:left="720" w:right="-285"/>
        <w:jc w:val="both"/>
        <w:rPr>
          <w:rFonts w:ascii="Arial" w:hAnsi="Arial" w:cs="Arial"/>
          <w:sz w:val="22"/>
          <w:szCs w:val="22"/>
        </w:rPr>
      </w:pPr>
    </w:p>
    <w:p w:rsidR="00EB3769" w:rsidRDefault="00DF4425">
      <w:pPr>
        <w:pStyle w:val="Tekstpodstawowy2"/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:rsidR="00EB3769" w:rsidRDefault="00EB3769">
      <w:pPr>
        <w:pStyle w:val="Tekstpodstawowy2"/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ODPOWIEDZIALNOŚĆ ZA WADY</w:t>
      </w:r>
    </w:p>
    <w:p w:rsidR="00EB3769" w:rsidRDefault="00EB3769">
      <w:pPr>
        <w:pStyle w:val="Tekstpodstawowy2"/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numPr>
          <w:ilvl w:val="0"/>
          <w:numId w:val="58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trakcie odbioru końcowego Komisja stwierdzi usterki lub wady w wykonaniu robót,</w:t>
      </w:r>
      <w:r>
        <w:rPr>
          <w:rFonts w:ascii="Arial" w:hAnsi="Arial" w:cs="Arial"/>
          <w:sz w:val="22"/>
          <w:szCs w:val="22"/>
        </w:rPr>
        <w:br/>
        <w:t>tj. nienależyte wykonanie robót nie mające wpływu na funkcjonalność lub właściwe użytkowanie Przedmiotu Umowy Komisja dokona odbioru końcowego, podpisze protokół odbioru końcowego i określi w protokole wykonawcy sposób oraz terminy usunięcia wad lub usterek.</w:t>
      </w:r>
    </w:p>
    <w:p w:rsidR="00EB3769" w:rsidRDefault="00DF4425">
      <w:pPr>
        <w:pStyle w:val="Tekstpodstawowy2"/>
        <w:numPr>
          <w:ilvl w:val="0"/>
          <w:numId w:val="44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usunie usterki w ramach gwarancji i rękojmi. Nie usunięcie usterek w wyznaczonym terminie skutkować będzie obciążeniem wykonawcy karą umowną w wysokości i na zasadach opisanych w paragrafie 9 ust. 1 pkt. 3 umowy.</w:t>
      </w:r>
    </w:p>
    <w:p w:rsidR="00EB3769" w:rsidRDefault="00DF4425">
      <w:pPr>
        <w:pStyle w:val="Tekstpodstawowy2"/>
        <w:numPr>
          <w:ilvl w:val="0"/>
          <w:numId w:val="44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pisemnego powiadomienia zamawiającego o usunięciu wad</w:t>
      </w:r>
      <w:r>
        <w:rPr>
          <w:rFonts w:ascii="Arial" w:hAnsi="Arial" w:cs="Arial"/>
          <w:sz w:val="22"/>
          <w:szCs w:val="22"/>
        </w:rPr>
        <w:br/>
        <w:t>i usterek.</w:t>
      </w:r>
    </w:p>
    <w:p w:rsidR="00EB3769" w:rsidRDefault="00DF4425">
      <w:pPr>
        <w:pStyle w:val="Tekstpodstawowy2"/>
        <w:numPr>
          <w:ilvl w:val="0"/>
          <w:numId w:val="44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zawiadomienie wykonawcy zamawiający wyznaczy termin odbioru usunięcia </w:t>
      </w:r>
      <w:r>
        <w:rPr>
          <w:rFonts w:ascii="Arial" w:hAnsi="Arial" w:cs="Arial"/>
          <w:sz w:val="22"/>
          <w:szCs w:val="22"/>
        </w:rPr>
        <w:lastRenderedPageBreak/>
        <w:t>wad i usterek.</w:t>
      </w:r>
    </w:p>
    <w:p w:rsidR="00EB3769" w:rsidRDefault="00DF4425">
      <w:pPr>
        <w:pStyle w:val="Tekstpodstawowy2"/>
        <w:numPr>
          <w:ilvl w:val="0"/>
          <w:numId w:val="44"/>
        </w:num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trakcie realizacji robót zamawiający zażąda badań, które nie były przewidziane niniejszą umową to Wykonawca zobowiązany jest przeprowadzić te badania. Jeżeli</w:t>
      </w:r>
      <w:r>
        <w:rPr>
          <w:rFonts w:ascii="Arial" w:hAnsi="Arial" w:cs="Arial"/>
          <w:sz w:val="22"/>
          <w:szCs w:val="22"/>
        </w:rPr>
        <w:br/>
        <w:t>w rezultacie przeprowadzenia tych badań okaże się, że zastosowane materiały/urządzenia bądź wykonane roboty są niezgodne z umową, to koszty badań dodatkowych obciążają wykonawcę. W przeciwnym wypadku, koszty tych badań obciążają Zamawiającego.</w:t>
      </w:r>
    </w:p>
    <w:p w:rsidR="00EB3769" w:rsidRDefault="00EB3769">
      <w:pPr>
        <w:pStyle w:val="Tekstpodstawowy2"/>
        <w:ind w:left="0" w:right="-285"/>
        <w:jc w:val="both"/>
        <w:rPr>
          <w:rFonts w:ascii="Arial" w:hAnsi="Arial" w:cs="Arial"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:rsidR="00EB3769" w:rsidRDefault="00EB3769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 w:rsidR="00EB3769" w:rsidRDefault="00EB3769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numPr>
          <w:ilvl w:val="0"/>
          <w:numId w:val="59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zapłaci zamawiającemu kary umowne:</w:t>
      </w:r>
    </w:p>
    <w:p w:rsidR="00EB3769" w:rsidRDefault="00DF4425">
      <w:pPr>
        <w:pStyle w:val="Tekstpodstawowy2"/>
        <w:numPr>
          <w:ilvl w:val="0"/>
          <w:numId w:val="60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odstąpienie od umowy z przyczyn za które ponosi odpowiedzialność wykonawca,</w:t>
      </w:r>
      <w:r>
        <w:rPr>
          <w:rFonts w:ascii="Arial" w:hAnsi="Arial" w:cs="Arial"/>
          <w:sz w:val="22"/>
          <w:szCs w:val="22"/>
        </w:rPr>
        <w:br/>
        <w:t>w wysokości 10% wynagrodzenia brutto o którym mowa w paragrafie 6 ust. 1 umowy;</w:t>
      </w:r>
    </w:p>
    <w:p w:rsidR="00EB3769" w:rsidRDefault="00DF4425">
      <w:pPr>
        <w:pStyle w:val="Tekstpodstawowy2"/>
        <w:numPr>
          <w:ilvl w:val="0"/>
          <w:numId w:val="22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zwłokę w oddaniu określonego w paragrafie 1 umowy przedmiotu zamówienia,</w:t>
      </w:r>
      <w:r>
        <w:rPr>
          <w:rFonts w:ascii="Arial" w:hAnsi="Arial" w:cs="Arial"/>
          <w:sz w:val="22"/>
          <w:szCs w:val="22"/>
        </w:rPr>
        <w:br/>
        <w:t>w wysokości 0,1% wartości brutto wynagrodzenia o którym mowa w paragrafie 6 ust. 1 umowy za każdy dzień zwłoki licząc od dnia umownego zakończenia robót o którym mowa w paragrafie 4 ust. 1 niniejszej umowy;</w:t>
      </w:r>
    </w:p>
    <w:p w:rsidR="00EB3769" w:rsidRDefault="00DF4425">
      <w:pPr>
        <w:pStyle w:val="Tekstpodstawowy2"/>
        <w:numPr>
          <w:ilvl w:val="0"/>
          <w:numId w:val="22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zwłokę w usunięciu usterek (stwierdzonych przy odbiorze końcowym</w:t>
      </w:r>
      <w:r>
        <w:rPr>
          <w:rFonts w:ascii="Arial" w:hAnsi="Arial" w:cs="Arial"/>
          <w:sz w:val="22"/>
          <w:szCs w:val="22"/>
        </w:rPr>
        <w:br/>
        <w:t>lub w okresie gwarancji i rękojmi), w wysokości 0,05% wartości brutto wynagrodzenia</w:t>
      </w:r>
      <w:r>
        <w:rPr>
          <w:rFonts w:ascii="Arial" w:hAnsi="Arial" w:cs="Arial"/>
          <w:sz w:val="22"/>
          <w:szCs w:val="22"/>
        </w:rPr>
        <w:br/>
        <w:t>o którym mowa w paragrafie 6 ust. 1 umowy, za każdy dzień zwłoki liczony</w:t>
      </w:r>
      <w:r>
        <w:rPr>
          <w:rFonts w:ascii="Arial" w:hAnsi="Arial" w:cs="Arial"/>
          <w:sz w:val="22"/>
          <w:szCs w:val="22"/>
        </w:rPr>
        <w:br/>
        <w:t>od upływu terminu wyznaczonego na usunięcie usterek stwierdzonych protokolarnie;</w:t>
      </w:r>
    </w:p>
    <w:p w:rsidR="00EB3769" w:rsidRDefault="00DF4425">
      <w:pPr>
        <w:pStyle w:val="Tekstpodstawowy2"/>
        <w:numPr>
          <w:ilvl w:val="0"/>
          <w:numId w:val="27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zapłaci wykonawcy karę umowną za odstąpienie od umowy przez wykonawcę</w:t>
      </w:r>
      <w:r>
        <w:rPr>
          <w:rFonts w:ascii="Arial" w:hAnsi="Arial" w:cs="Arial"/>
          <w:sz w:val="22"/>
          <w:szCs w:val="22"/>
        </w:rPr>
        <w:br/>
        <w:t>z przyczyn za które ponosi odpowiedzialność zamawiający, w wysokości 10% wynagrodzenia umownego. Strony zastrzegają sobie prawo do dochodzenia odszkodowania uzupełniającego przewyższającego wysokość kar umownych do wysokości rzeczywiście poniesionej szkody</w:t>
      </w:r>
      <w:r>
        <w:rPr>
          <w:rFonts w:ascii="Arial" w:hAnsi="Arial" w:cs="Arial"/>
          <w:sz w:val="22"/>
          <w:szCs w:val="22"/>
        </w:rPr>
        <w:br/>
        <w:t>na zasadach ogólnych na podstawie Kodeksu cywilnego.</w:t>
      </w:r>
    </w:p>
    <w:p w:rsidR="00EB3769" w:rsidRDefault="00DF4425">
      <w:pPr>
        <w:pStyle w:val="Tekstpodstawowy2"/>
        <w:numPr>
          <w:ilvl w:val="0"/>
          <w:numId w:val="27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sobie, a wykonawca wyraża zgodę, na potrącenie należności wynikających z kar umownych z przysługującego wykonawcy wynagrodzenia za wykonanie Przedmiotu Umowy.</w:t>
      </w:r>
    </w:p>
    <w:p w:rsidR="00EB3769" w:rsidRDefault="00DF4425">
      <w:pPr>
        <w:pStyle w:val="Tekstpodstawowy2"/>
        <w:numPr>
          <w:ilvl w:val="0"/>
          <w:numId w:val="27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uzgodnienia zmiany terminów realizacji kara umowna będzie liczona od nowych terminów.</w:t>
      </w:r>
    </w:p>
    <w:p w:rsidR="00EB3769" w:rsidRDefault="00DF4425">
      <w:pPr>
        <w:pStyle w:val="Tekstpodstawowy2"/>
        <w:numPr>
          <w:ilvl w:val="0"/>
          <w:numId w:val="27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może odmówić usunięcia wad bez względu na wysokość związanych z tym kosztów.</w:t>
      </w:r>
    </w:p>
    <w:p w:rsidR="00EB3769" w:rsidRDefault="00DF4425">
      <w:pPr>
        <w:pStyle w:val="Tekstpodstawowy2"/>
        <w:numPr>
          <w:ilvl w:val="0"/>
          <w:numId w:val="27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może usunąć w zastępstwie wykonawcy i na jego koszt wady które nie zostały usunięte w wyznaczonym terminie.</w:t>
      </w:r>
    </w:p>
    <w:p w:rsidR="00EB3769" w:rsidRDefault="00EB3769">
      <w:pPr>
        <w:pStyle w:val="Tekstpodstawowy2"/>
        <w:shd w:val="clear" w:color="auto" w:fill="FFFFFF"/>
        <w:tabs>
          <w:tab w:val="left" w:pos="720"/>
        </w:tabs>
        <w:ind w:left="720" w:right="-285"/>
        <w:jc w:val="both"/>
        <w:rPr>
          <w:rFonts w:ascii="Arial" w:hAnsi="Arial" w:cs="Arial"/>
          <w:sz w:val="22"/>
          <w:szCs w:val="22"/>
        </w:rPr>
      </w:pPr>
    </w:p>
    <w:p w:rsidR="00EB3769" w:rsidRDefault="00DF4425">
      <w:pPr>
        <w:pStyle w:val="Tekstpodstawowy2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:rsidR="00EB3769" w:rsidRDefault="00EB3769">
      <w:pPr>
        <w:pStyle w:val="Tekstpodstawowy2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ZMIANA UMOWY</w:t>
      </w:r>
    </w:p>
    <w:p w:rsidR="00EB3769" w:rsidRDefault="00EB3769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both"/>
      </w:pPr>
      <w:r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1. Zamawiający przewiduje zmianę postanowień niniejszej umowy w zakresie terminu realizacji</w:t>
      </w: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zamówienia, w następujących przypadkach:</w:t>
      </w:r>
    </w:p>
    <w:p w:rsidR="00EB3769" w:rsidRDefault="00DF4425">
      <w:pPr>
        <w:pStyle w:val="Tekstpodstawowy2"/>
        <w:numPr>
          <w:ilvl w:val="0"/>
          <w:numId w:val="61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wystąpienie niekorzystnych warunków atmosferycznych mających wpływ na realizację przedmiotu zamówienia;</w:t>
      </w:r>
    </w:p>
    <w:p w:rsidR="00EB3769" w:rsidRDefault="00DF4425">
      <w:pPr>
        <w:pStyle w:val="Tekstpodstawowy2"/>
        <w:numPr>
          <w:ilvl w:val="0"/>
          <w:numId w:val="41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wstrzymanie robót przez uprawnione organy i służby z przyczyn nie wynikających z winy wykonawcy;</w:t>
      </w:r>
    </w:p>
    <w:p w:rsidR="00EB3769" w:rsidRDefault="00DF4425">
      <w:pPr>
        <w:pStyle w:val="Tekstpodstawowy2"/>
        <w:numPr>
          <w:ilvl w:val="0"/>
          <w:numId w:val="41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wystąpienie znacząco odmiennych od przyjętych w dokumentacji projektowej warunków terenowych, w szczególności podziemnych sieci, instalacji, urządzeń lub nie zinwentaryzowanych obiektów budowlanych  itp.;</w:t>
      </w:r>
    </w:p>
    <w:p w:rsidR="00EB3769" w:rsidRDefault="00DF4425">
      <w:pPr>
        <w:pStyle w:val="Tekstpodstawowy2"/>
        <w:numPr>
          <w:ilvl w:val="0"/>
          <w:numId w:val="41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powodu działania siły wyższej, tj. tzn. niezwykłych i nieprzewidzianych okoliczności niezależnych od strony, która się na nie powołuje i których konsekwencji mimo zachowania należytej staranności nie można było uniknąć;</w:t>
      </w:r>
    </w:p>
    <w:p w:rsidR="00F26A66" w:rsidRDefault="00F26A66">
      <w:pPr>
        <w:pStyle w:val="Tekstpodstawowy2"/>
        <w:numPr>
          <w:ilvl w:val="0"/>
          <w:numId w:val="41"/>
        </w:numPr>
        <w:shd w:val="clear" w:color="auto" w:fill="FFFFFF"/>
        <w:tabs>
          <w:tab w:val="left" w:pos="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udzielenie zamówienia  uzupełniającego</w:t>
      </w:r>
      <w:r w:rsidR="00DF4425">
        <w:rPr>
          <w:rFonts w:ascii="Arial" w:hAnsi="Arial" w:cs="Arial"/>
          <w:sz w:val="22"/>
          <w:szCs w:val="22"/>
        </w:rPr>
        <w:t>.</w:t>
      </w:r>
    </w:p>
    <w:p w:rsidR="00EB3769" w:rsidRDefault="00DF4425">
      <w:pPr>
        <w:pStyle w:val="Tekstpodstawowy2"/>
        <w:shd w:val="clear" w:color="auto" w:fill="FFFFFF"/>
        <w:tabs>
          <w:tab w:val="left" w:pos="72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Zmiana postanowień zawartej umowy może nastąpić jedynie w przypadku przewidzianym </w:t>
      </w:r>
      <w:r>
        <w:rPr>
          <w:rFonts w:ascii="Arial" w:hAnsi="Arial" w:cs="Arial"/>
          <w:sz w:val="22"/>
          <w:szCs w:val="22"/>
        </w:rPr>
        <w:br/>
        <w:t xml:space="preserve">      w niniejszym paragrafie za zgodą obu stron wyrażoną pod rygorem nieważności na piśmie w</w:t>
      </w:r>
    </w:p>
    <w:p w:rsidR="00F26A66" w:rsidRDefault="00DF4425" w:rsidP="00DF4425">
      <w:pPr>
        <w:pStyle w:val="Tekstpodstawowy2"/>
        <w:shd w:val="clear" w:color="auto" w:fill="FFFFFF"/>
        <w:tabs>
          <w:tab w:val="left" w:pos="72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formie   aneksu do umowy.</w:t>
      </w:r>
    </w:p>
    <w:p w:rsidR="00EB3769" w:rsidRDefault="00EB3769">
      <w:pPr>
        <w:pStyle w:val="Tekstpodstawowy2"/>
        <w:shd w:val="clear" w:color="auto" w:fill="FFFFFF"/>
        <w:tabs>
          <w:tab w:val="left" w:pos="426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426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:rsidR="00EB3769" w:rsidRDefault="00EB3769">
      <w:pPr>
        <w:pStyle w:val="Tekstpodstawowy2"/>
        <w:shd w:val="clear" w:color="auto" w:fill="FFFFFF"/>
        <w:tabs>
          <w:tab w:val="left" w:pos="426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426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ODSTĄPIENIE OD UMOWY</w:t>
      </w:r>
    </w:p>
    <w:p w:rsidR="00EB3769" w:rsidRDefault="00EB3769">
      <w:pPr>
        <w:pStyle w:val="Tekstpodstawowy2"/>
        <w:shd w:val="clear" w:color="auto" w:fill="FFFFFF"/>
        <w:tabs>
          <w:tab w:val="left" w:pos="426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Poza przypadkami przewidzianymi w kodeksie cywilnym i innych postanowieniach umowy,</w:t>
      </w:r>
    </w:p>
    <w:p w:rsidR="00EB3769" w:rsidRDefault="00DF4425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Zamawiającemu przysługuje prawo do odstąpienia od umowy gdy:</w:t>
      </w:r>
    </w:p>
    <w:p w:rsidR="00EB3769" w:rsidRDefault="00DF4425">
      <w:pPr>
        <w:pStyle w:val="Tekstpodstawowy2"/>
        <w:numPr>
          <w:ilvl w:val="0"/>
          <w:numId w:val="62"/>
        </w:numPr>
        <w:shd w:val="clear" w:color="auto" w:fill="FFFFFF"/>
        <w:tabs>
          <w:tab w:val="left" w:pos="6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nie rozpoczął robót w terminie wskazanym w paragrafie 4 ust. 1 umowy lub nie odebrał terenu budowy w terminie określonym w paragrafie 2 ust. 1 pkt 2 umowy;</w:t>
      </w:r>
    </w:p>
    <w:p w:rsidR="00EB3769" w:rsidRDefault="00DF4425">
      <w:pPr>
        <w:pStyle w:val="Tekstpodstawowy2"/>
        <w:numPr>
          <w:ilvl w:val="0"/>
          <w:numId w:val="43"/>
        </w:numPr>
        <w:shd w:val="clear" w:color="auto" w:fill="FFFFFF"/>
        <w:tabs>
          <w:tab w:val="left" w:pos="66"/>
        </w:tabs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 przyczyn leżących po jego stronie przerwał realizację Przedmiotu Umowy  i przerwa ta trwa dłużej niż 7 dni;</w:t>
      </w:r>
    </w:p>
    <w:p w:rsidR="00EB3769" w:rsidRDefault="00DF4425">
      <w:pPr>
        <w:pStyle w:val="Tekstpodstawowy2"/>
        <w:numPr>
          <w:ilvl w:val="0"/>
          <w:numId w:val="43"/>
        </w:numPr>
        <w:shd w:val="clear" w:color="auto" w:fill="FFFFFF"/>
        <w:tabs>
          <w:tab w:val="left" w:pos="66"/>
        </w:tabs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realizuje roboty przewidziane niniejszą umową  w sposób  niezgodny  z dokumentacją projektową oraz z umową;</w:t>
      </w:r>
    </w:p>
    <w:p w:rsidR="00EB3769" w:rsidRDefault="00DF4425">
      <w:pPr>
        <w:pStyle w:val="Tekstpodstawowy2"/>
        <w:shd w:val="clear" w:color="auto" w:fill="FFFFFF"/>
        <w:tabs>
          <w:tab w:val="left" w:pos="786"/>
        </w:tabs>
        <w:ind w:right="-285"/>
        <w:jc w:val="both"/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2. W </w:t>
      </w:r>
      <w:r>
        <w:rPr>
          <w:rFonts w:ascii="Arial" w:hAnsi="Arial" w:cs="Arial"/>
          <w:sz w:val="22"/>
          <w:szCs w:val="22"/>
        </w:rPr>
        <w:t>przypadku odstąpienia od umowy wykonawcę oraz zamawiającego obciążają następujące obowiązki  szczegółowe:</w:t>
      </w:r>
    </w:p>
    <w:p w:rsidR="00EB3769" w:rsidRDefault="00DF4425">
      <w:pPr>
        <w:pStyle w:val="Tekstpodstawowy2"/>
        <w:numPr>
          <w:ilvl w:val="0"/>
          <w:numId w:val="63"/>
        </w:numPr>
        <w:shd w:val="clear" w:color="auto" w:fill="FFFFFF"/>
        <w:tabs>
          <w:tab w:val="left" w:pos="66"/>
        </w:tabs>
        <w:ind w:right="-285"/>
        <w:jc w:val="both"/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>zabezpieczy przerwane roboty w zakresie obustronnie uzgodnionym</w:t>
      </w:r>
      <w:r>
        <w:rPr>
          <w:rFonts w:ascii="Arial" w:hAnsi="Arial" w:cs="Arial"/>
          <w:sz w:val="22"/>
          <w:szCs w:val="22"/>
        </w:rPr>
        <w:br/>
        <w:t xml:space="preserve"> na koszt strony z której nastąpiło odstąpienie od umowy lub przerwanie robót;</w:t>
      </w:r>
    </w:p>
    <w:p w:rsidR="00EB3769" w:rsidRDefault="00DF4425">
      <w:pPr>
        <w:pStyle w:val="Tekstpodstawowy2"/>
        <w:numPr>
          <w:ilvl w:val="0"/>
          <w:numId w:val="28"/>
        </w:numPr>
        <w:shd w:val="clear" w:color="auto" w:fill="FFFFFF"/>
        <w:tabs>
          <w:tab w:val="left" w:pos="6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sporządzi wykaz tych materiałów i urządzeń które nie mogą być wykorzystane przez wykonawcę do realizacji innych robót nie objętych niniejszą umową, jeżeli odstąpienie od umowy nastąpiło z przyczyn niezależnych od niego;</w:t>
      </w:r>
    </w:p>
    <w:p w:rsidR="00EB3769" w:rsidRDefault="00DF4425">
      <w:pPr>
        <w:pStyle w:val="Tekstpodstawowy2"/>
        <w:numPr>
          <w:ilvl w:val="0"/>
          <w:numId w:val="28"/>
        </w:numPr>
        <w:shd w:val="clear" w:color="auto" w:fill="FFFFFF"/>
        <w:tabs>
          <w:tab w:val="left" w:pos="6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zgłosi do dokonania przez zamawiającego odbioru robót przerwanych oraz zabezpieczających jeżeli odstąpienie od umowy nastąpiło z przyczyn za które wykonawca nie odpowiada;</w:t>
      </w:r>
    </w:p>
    <w:p w:rsidR="00EB3769" w:rsidRDefault="00DF4425">
      <w:pPr>
        <w:pStyle w:val="Tekstpodstawowy2"/>
        <w:numPr>
          <w:ilvl w:val="0"/>
          <w:numId w:val="28"/>
        </w:numPr>
        <w:shd w:val="clear" w:color="auto" w:fill="FFFFFF"/>
        <w:tabs>
          <w:tab w:val="left" w:pos="6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do 30 dni od daty zgłoszenia o którym mowa powyżej wykonawca przy udziale zamawiającego sporządzi szczegółowy protokół inwentaryzacji robót wraz</w:t>
      </w:r>
      <w:r>
        <w:rPr>
          <w:rFonts w:ascii="Arial" w:hAnsi="Arial" w:cs="Arial"/>
          <w:sz w:val="22"/>
          <w:szCs w:val="22"/>
        </w:rPr>
        <w:br/>
        <w:t>z geodezyjną dokumentacją powykonawczą według stanu na dzień odstąpienia</w:t>
      </w:r>
      <w:r>
        <w:rPr>
          <w:rFonts w:ascii="Arial" w:hAnsi="Arial" w:cs="Arial"/>
          <w:sz w:val="22"/>
          <w:szCs w:val="22"/>
        </w:rPr>
        <w:br/>
        <w:t>od umowy, bądź przerwania robót; protokół z inwentaryzacji wraz z geodezyjną dokumentacją powykonawczą będzie podstawą do wystawienia faktury VAT przez wykonawcę;</w:t>
      </w:r>
    </w:p>
    <w:p w:rsidR="00EB3769" w:rsidRDefault="00DF4425">
      <w:pPr>
        <w:pStyle w:val="Tekstpodstawowy2"/>
        <w:numPr>
          <w:ilvl w:val="0"/>
          <w:numId w:val="28"/>
        </w:numPr>
        <w:shd w:val="clear" w:color="auto" w:fill="FFFFFF"/>
        <w:tabs>
          <w:tab w:val="left" w:pos="6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uprzątnięcia terenu robót i usunięcia własnego zaplecza budowy niezwłocznie lecz nie później niż w terminie 7 dni od zgłoszenia zamawiającemu gotowości do odbioru przerwanych robót.</w:t>
      </w:r>
    </w:p>
    <w:p w:rsidR="00EB3769" w:rsidRDefault="00DF4425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 razie odstąpienia od umowy z przyczyn za które wykonawca nie odpowiada zamawiający zobowiązany  jest do:</w:t>
      </w:r>
    </w:p>
    <w:p w:rsidR="00EB3769" w:rsidRDefault="00DF4425">
      <w:pPr>
        <w:pStyle w:val="Tekstpodstawowy2"/>
        <w:numPr>
          <w:ilvl w:val="0"/>
          <w:numId w:val="64"/>
        </w:numPr>
        <w:shd w:val="clear" w:color="auto" w:fill="FFFFFF"/>
        <w:tabs>
          <w:tab w:val="left" w:pos="6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odbioru przerwanych robót w terminie 30 dni od daty pisemnego zgłoszenia mu przez wykonawcę dokonania odbioru i zapłaty wynagrodzenia za roboty które zostały wykonane do dnia odstąpienia;</w:t>
      </w:r>
    </w:p>
    <w:p w:rsidR="00EB3769" w:rsidRDefault="00DF4425">
      <w:pPr>
        <w:pStyle w:val="Tekstpodstawowy2"/>
        <w:numPr>
          <w:ilvl w:val="0"/>
          <w:numId w:val="45"/>
        </w:numPr>
        <w:shd w:val="clear" w:color="auto" w:fill="FFFFFF"/>
        <w:tabs>
          <w:tab w:val="left" w:pos="6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odkupienia materiałów, urządzeń, konstrukcji, zakupionych przez wykonawcę do wykonania Przedmiotu Umowy w terminie 30 dni od daty ich rozliczenia protokołem </w:t>
      </w:r>
      <w:r>
        <w:rPr>
          <w:rFonts w:ascii="Arial" w:hAnsi="Arial" w:cs="Arial"/>
          <w:sz w:val="22"/>
          <w:szCs w:val="22"/>
        </w:rPr>
        <w:br/>
        <w:t>z inwentaryzacji według cen za które zostały nabyte;</w:t>
      </w:r>
    </w:p>
    <w:p w:rsidR="00EB3769" w:rsidRDefault="00DF4425">
      <w:pPr>
        <w:pStyle w:val="Tekstpodstawowy2"/>
        <w:numPr>
          <w:ilvl w:val="0"/>
          <w:numId w:val="45"/>
        </w:numPr>
        <w:shd w:val="clear" w:color="auto" w:fill="FFFFFF"/>
        <w:tabs>
          <w:tab w:val="left" w:pos="6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przejęcia od wykonawcy terenu robót pod swój dozór w terminie 30 dni od daty odstąpienia od umowy.</w:t>
      </w:r>
    </w:p>
    <w:p w:rsidR="00EB3769" w:rsidRDefault="00DF4425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Odstąpienie od umowy powinno nastąpić w formie pisemnej pod rygorem nieważności takiego</w:t>
      </w:r>
    </w:p>
    <w:p w:rsidR="00EB3769" w:rsidRDefault="00DF4425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oświadczenia oraz musi zawierać uzasadnienie.</w:t>
      </w:r>
    </w:p>
    <w:p w:rsidR="00DF4425" w:rsidRDefault="00DF4425" w:rsidP="00DF4425">
      <w:pPr>
        <w:pStyle w:val="Tekstpodstawowy2"/>
        <w:numPr>
          <w:ilvl w:val="0"/>
          <w:numId w:val="27"/>
        </w:numPr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zaistnienia istotnej zmiany okoliczności powodującej, że wykonanie umowy nie leży  w interesie  publicznym, czego nie można było przewidzieć w chwili zawarcia umowy, zamawiający może odstąpić od  umowy w terminie 30 dni od powzięcia wiadomości o tych okolicznościach. W takim przypadku  wykonawca może żądać wyłącznie wynagrodzenia należnego z tytułu wykonania części umowy.</w:t>
      </w:r>
    </w:p>
    <w:p w:rsidR="00DF4425" w:rsidRDefault="00DF4425" w:rsidP="00DF4425">
      <w:pPr>
        <w:pStyle w:val="Tekstpodstawowy2"/>
        <w:shd w:val="clear" w:color="auto" w:fill="FFFFFF"/>
        <w:tabs>
          <w:tab w:val="left" w:pos="786"/>
        </w:tabs>
        <w:ind w:left="720" w:right="-285"/>
        <w:jc w:val="both"/>
        <w:rPr>
          <w:rFonts w:ascii="Arial" w:hAnsi="Arial" w:cs="Arial"/>
          <w:sz w:val="22"/>
          <w:szCs w:val="22"/>
        </w:rPr>
      </w:pP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center"/>
        <w:rPr>
          <w:rFonts w:ascii="Arial" w:hAnsi="Arial" w:cs="Arial"/>
          <w:b/>
          <w:bCs/>
          <w:sz w:val="22"/>
          <w:szCs w:val="22"/>
        </w:rPr>
      </w:pPr>
      <w:r w:rsidRPr="00F26A66">
        <w:rPr>
          <w:rFonts w:ascii="Arial" w:hAnsi="Arial" w:cs="Arial"/>
          <w:b/>
          <w:bCs/>
          <w:sz w:val="22"/>
          <w:szCs w:val="22"/>
        </w:rPr>
        <w:t>§ 7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b/>
          <w:bCs/>
          <w:sz w:val="22"/>
          <w:szCs w:val="22"/>
        </w:rPr>
      </w:pP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F26A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OCHRONA DANYCH OSOBOWYCH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b/>
          <w:bCs/>
          <w:sz w:val="22"/>
          <w:szCs w:val="22"/>
        </w:rPr>
      </w:pP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 xml:space="preserve">Zgodnie z art. 6 ust. 1 lit b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F26A66">
        <w:rPr>
          <w:rFonts w:ascii="Arial" w:hAnsi="Arial" w:cs="Arial"/>
          <w:sz w:val="22"/>
          <w:szCs w:val="22"/>
        </w:rPr>
        <w:lastRenderedPageBreak/>
        <w:t xml:space="preserve">(ogólne rozporządzenie o ochronie danych „RODO”), Zamawiający informuje, iż: 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>1) administratorem danych osobowych ww. osób jest Gmina Barczewo z siedzibą: Urząd Miejski w Barczewie, Plac Ratuszowy 1, 11-010 Barczewo; kontakt z osobą pełniącą funkcję Inspektora Ochrony Danych za pomocą poczty elektronicznej pod adresem: iod@barczewo.pl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 xml:space="preserve"> 2)   dane osobowe ww. osób przetwarzane będą w celach: 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 xml:space="preserve">a) przeprowadzenia postępowania mającego na celu wybór najkorzystniejszej oferty, 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 xml:space="preserve">b) wykonania przez Zamawiającego spoczywających na nim obowiązków wynikających z przepisów powszechnie obowiązującego prawa, w tym w szczególności obowiązku przechowywania dokumentów zawierających dane osobowe ww. Wykonawców przez okres wymagany prawem, 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 xml:space="preserve">c) dane Wykonawcy będą przetwarzane w celach: 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 xml:space="preserve">- wykonania zawartej z Wykonawcą umowy, 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 xml:space="preserve">- wykonania przez Zamawiającego spoczywającego na nim jako na jednostce sektora  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 xml:space="preserve">    finansów   publicznych obowiązku ustalenia, czy wszystkie roszczenia Zamawiającego wynikające z  zawartej umowy zostały zaspokojone a w razie ich niezaspokojenia również w celu dochodzenia niezaspokojonych roszczeń wynikających z zawartej umowy; 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>3) Zamawiający przewiduje możliwość wystąpienia potrzeby udostępnienia danych osobowych ww. osób organom i osobom uprawnionym do przeprowadzenia w Urzędzie Miejskim w Barczewie czynności kontrolnych lub audytowych oraz podmiotów i organów, którym administrator jest zobowiązany udostępnić dane osobowe na podstawie przepisów prawa powszechnie obowiązującego;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>4) ww. osoby posiadają prawo dostępu do treści swoich danych oraz ich poprawiania, sprostowania, ograniczenia przetwarzania, wniesienia skargi do organu nadzorczego (Prezesa Urzędu Ochrony Danych Osobowych) oraz przenoszenia danych osobowych;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>5) podanie danych osobowych jest dobrowolne, przy czym niezbędne do zawarcia oraz wykonania umowy;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>6)  w związku z podaniem danych wykonawca nie ma prawa usunięcia, wniesienia sprzeciwu wobec przetwarzania;</w:t>
      </w:r>
    </w:p>
    <w:p w:rsidR="00F26A66" w:rsidRPr="00F26A66" w:rsidRDefault="00F26A66" w:rsidP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  <w:r w:rsidRPr="00F26A66">
        <w:rPr>
          <w:rFonts w:ascii="Arial" w:hAnsi="Arial" w:cs="Arial"/>
          <w:sz w:val="22"/>
          <w:szCs w:val="22"/>
        </w:rPr>
        <w:t>7) dane osobowe wykonawcy nie będą podlegały zautomatyzowanemu podejmowaniu decyzji, w tym profilowaniu.</w:t>
      </w:r>
    </w:p>
    <w:p w:rsidR="00F26A66" w:rsidRDefault="00F26A66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</w:p>
    <w:p w:rsidR="00EB3769" w:rsidRDefault="00EB3769">
      <w:pPr>
        <w:pStyle w:val="Tekstpodstawowy2"/>
        <w:shd w:val="clear" w:color="auto" w:fill="FFFFFF"/>
        <w:tabs>
          <w:tab w:val="left" w:pos="786"/>
        </w:tabs>
        <w:ind w:right="-285"/>
        <w:jc w:val="both"/>
        <w:rPr>
          <w:rFonts w:ascii="Arial" w:hAnsi="Arial" w:cs="Arial"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12</w:t>
      </w:r>
    </w:p>
    <w:p w:rsidR="00EB3769" w:rsidRDefault="00EB3769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POSTANOWIENIA KOŃCOWE</w:t>
      </w:r>
    </w:p>
    <w:p w:rsidR="00EB3769" w:rsidRDefault="00EB3769">
      <w:pPr>
        <w:pStyle w:val="Tekstpodstawowy2"/>
        <w:shd w:val="clear" w:color="auto" w:fill="FFFFFF"/>
        <w:tabs>
          <w:tab w:val="left" w:pos="360"/>
        </w:tabs>
        <w:ind w:left="0" w:right="-285"/>
        <w:jc w:val="center"/>
        <w:rPr>
          <w:rFonts w:ascii="Arial" w:hAnsi="Arial" w:cs="Arial"/>
          <w:b/>
          <w:sz w:val="22"/>
          <w:szCs w:val="22"/>
        </w:rPr>
      </w:pPr>
    </w:p>
    <w:p w:rsidR="00EB3769" w:rsidRDefault="00DF4425">
      <w:pPr>
        <w:pStyle w:val="Tekstpodstawowy2"/>
        <w:numPr>
          <w:ilvl w:val="0"/>
          <w:numId w:val="65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trzech jednobrzmiących egzemplarzach, z czego dwa egzemplarze  otrzyma zamawiający, a jeden egzemplarz otrzyma wykonawca.</w:t>
      </w:r>
    </w:p>
    <w:p w:rsidR="00EB3769" w:rsidRDefault="00DF4425">
      <w:pPr>
        <w:pStyle w:val="Tekstpodstawowy2"/>
        <w:numPr>
          <w:ilvl w:val="0"/>
          <w:numId w:val="30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zastosowanie mają odpowiednie przepisy Kodeksu cywilnego, ustawy Prawo zamówień publicznych oraz ustawy Prawo budowlane wraz z przepisami wykonawczymi. Za przedmiotowo istotne uznaje się wszystkie zapisy niniejszej umowy.</w:t>
      </w:r>
    </w:p>
    <w:p w:rsidR="00EB3769" w:rsidRDefault="00DF4425">
      <w:pPr>
        <w:pStyle w:val="Tekstpodstawowy2"/>
        <w:numPr>
          <w:ilvl w:val="0"/>
          <w:numId w:val="30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postanawiają, że wykonawca nie może ważnie i skutecznie przenieść praw</w:t>
      </w:r>
      <w:r>
        <w:rPr>
          <w:rFonts w:ascii="Arial" w:hAnsi="Arial" w:cs="Arial"/>
          <w:sz w:val="22"/>
          <w:szCs w:val="22"/>
        </w:rPr>
        <w:br/>
        <w:t>lub obowiązków wynikających z umowy na osobę trzecią bez zgody zamawiającego wyrażonej</w:t>
      </w:r>
      <w:r>
        <w:rPr>
          <w:rFonts w:ascii="Arial" w:hAnsi="Arial" w:cs="Arial"/>
          <w:sz w:val="22"/>
          <w:szCs w:val="22"/>
        </w:rPr>
        <w:br/>
        <w:t>na piśmie pod rygorem nieważności.</w:t>
      </w:r>
    </w:p>
    <w:p w:rsidR="00EB3769" w:rsidRDefault="00DF4425">
      <w:pPr>
        <w:pStyle w:val="Tekstpodstawowy2"/>
        <w:numPr>
          <w:ilvl w:val="0"/>
          <w:numId w:val="30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sobie, aby wszelkie informacje dotyczące realizowanej inwestycji traktowane były jako poufne i nie były wykorzystywane do innych celów, ani publikowane bez pisemnej zgody zamawiającego.</w:t>
      </w:r>
    </w:p>
    <w:p w:rsidR="00EB3769" w:rsidRDefault="00DF4425">
      <w:pPr>
        <w:pStyle w:val="Tekstpodstawowy2"/>
        <w:numPr>
          <w:ilvl w:val="0"/>
          <w:numId w:val="30"/>
        </w:numPr>
        <w:shd w:val="clear" w:color="auto" w:fill="FFFFFF"/>
        <w:tabs>
          <w:tab w:val="left" w:pos="360"/>
        </w:tabs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spory będą rozstrzygane przez sąd właściwy dla zamawiającego.</w:t>
      </w:r>
    </w:p>
    <w:p w:rsidR="00EB3769" w:rsidRDefault="00EB3769">
      <w:pPr>
        <w:pStyle w:val="Tekstpodstawowy2"/>
        <w:ind w:left="0" w:right="-285"/>
        <w:jc w:val="both"/>
        <w:rPr>
          <w:rFonts w:ascii="Arial" w:hAnsi="Arial" w:cs="Arial"/>
          <w:sz w:val="22"/>
          <w:szCs w:val="22"/>
        </w:rPr>
      </w:pPr>
    </w:p>
    <w:p w:rsidR="00EB3769" w:rsidRDefault="00EB3769">
      <w:pPr>
        <w:pStyle w:val="Tekstpodstawowy2"/>
        <w:ind w:left="0" w:right="-285"/>
        <w:jc w:val="both"/>
        <w:rPr>
          <w:rFonts w:ascii="Arial" w:hAnsi="Arial" w:cs="Arial"/>
          <w:sz w:val="20"/>
          <w:szCs w:val="20"/>
        </w:rPr>
      </w:pPr>
    </w:p>
    <w:p w:rsidR="00EB3769" w:rsidRDefault="00EB3769">
      <w:pPr>
        <w:pStyle w:val="Tekstpodstawowy2"/>
        <w:ind w:left="0" w:right="-285"/>
        <w:jc w:val="both"/>
        <w:rPr>
          <w:rFonts w:ascii="Arial" w:hAnsi="Arial" w:cs="Arial"/>
          <w:sz w:val="20"/>
          <w:szCs w:val="20"/>
        </w:rPr>
      </w:pPr>
    </w:p>
    <w:p w:rsidR="00EB3769" w:rsidRDefault="00DF4425">
      <w:pPr>
        <w:pStyle w:val="Tekstpodstawowy2"/>
        <w:ind w:left="0" w:right="-285"/>
        <w:jc w:val="both"/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b/>
          <w:sz w:val="20"/>
          <w:szCs w:val="20"/>
        </w:rPr>
        <w:t>Wykonawca:                                                                                                               Zamawiający:</w:t>
      </w:r>
    </w:p>
    <w:p w:rsidR="00EB3769" w:rsidRDefault="00DF4425">
      <w:pPr>
        <w:pStyle w:val="Tekstpodstawowy2"/>
        <w:ind w:left="0" w:right="-285"/>
        <w:jc w:val="both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</w:t>
      </w:r>
      <w:r>
        <w:rPr>
          <w:rFonts w:ascii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EB3769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49" w:rsidRDefault="00DF4425">
      <w:r>
        <w:separator/>
      </w:r>
    </w:p>
  </w:endnote>
  <w:endnote w:type="continuationSeparator" w:id="0">
    <w:p w:rsidR="00EC4A49" w:rsidRDefault="00DF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AAC" w:rsidRDefault="00DF4425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9687"/>
              <wp:effectExtent l="0" t="0" r="24128" b="18413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26AAC" w:rsidRDefault="00DF442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1pt;margin-top:.05pt;width:1.1pt;height:1.5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" filled="f" stroked="f">
              <v:textbox style="mso-fit-shape-to-text:t" inset="0,0,0,0">
                <w:txbxContent>
                  <w:p w:rsidR="00426AAC" w:rsidRDefault="00DF4425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Numerstron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49" w:rsidRDefault="00DF4425">
      <w:r>
        <w:rPr>
          <w:color w:val="000000"/>
        </w:rPr>
        <w:separator/>
      </w:r>
    </w:p>
  </w:footnote>
  <w:footnote w:type="continuationSeparator" w:id="0">
    <w:p w:rsidR="00EC4A49" w:rsidRDefault="00DF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83B"/>
    <w:multiLevelType w:val="multilevel"/>
    <w:tmpl w:val="CC4059C2"/>
    <w:styleLink w:val="WW8Num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0428AE"/>
    <w:multiLevelType w:val="multilevel"/>
    <w:tmpl w:val="96084E7C"/>
    <w:styleLink w:val="WW8Num24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263BFC"/>
    <w:multiLevelType w:val="multilevel"/>
    <w:tmpl w:val="D9CE5246"/>
    <w:styleLink w:val="WW8Num35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57428C"/>
    <w:multiLevelType w:val="multilevel"/>
    <w:tmpl w:val="5F406F70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D6924"/>
    <w:multiLevelType w:val="multilevel"/>
    <w:tmpl w:val="9398D044"/>
    <w:styleLink w:val="WW8Num18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934A3A"/>
    <w:multiLevelType w:val="multilevel"/>
    <w:tmpl w:val="9B768AFA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suff w:val="space"/>
      <w:lvlText w:val="%2)"/>
      <w:lvlJc w:val="left"/>
      <w:pPr>
        <w:ind w:left="1440" w:hanging="873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8A43947"/>
    <w:multiLevelType w:val="multilevel"/>
    <w:tmpl w:val="3E78EDF0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92A71"/>
    <w:multiLevelType w:val="multilevel"/>
    <w:tmpl w:val="CC36E066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A29C8"/>
    <w:multiLevelType w:val="multilevel"/>
    <w:tmpl w:val="1780D6F2"/>
    <w:styleLink w:val="WW8Num1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4E429C1"/>
    <w:multiLevelType w:val="multilevel"/>
    <w:tmpl w:val="10F00464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7037F"/>
    <w:multiLevelType w:val="multilevel"/>
    <w:tmpl w:val="7A4ACAAE"/>
    <w:styleLink w:val="WW8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A6F3C69"/>
    <w:multiLevelType w:val="multilevel"/>
    <w:tmpl w:val="939EA8CA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E2B7E"/>
    <w:multiLevelType w:val="multilevel"/>
    <w:tmpl w:val="52C828D4"/>
    <w:styleLink w:val="WW8Num15"/>
    <w:lvl w:ilvl="0">
      <w:start w:val="1"/>
      <w:numFmt w:val="decimal"/>
      <w:lvlText w:val="%1)"/>
      <w:lvlJc w:val="left"/>
    </w:lvl>
    <w:lvl w:ilvl="1">
      <w:start w:val="1"/>
      <w:numFmt w:val="decimal"/>
      <w:suff w:val="space"/>
      <w:lvlText w:val="%2)"/>
      <w:lvlJc w:val="left"/>
      <w:pPr>
        <w:ind w:left="1440" w:hanging="873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F0C34A2"/>
    <w:multiLevelType w:val="multilevel"/>
    <w:tmpl w:val="B4DCE90E"/>
    <w:styleLink w:val="WW8Num22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4A5F02"/>
    <w:multiLevelType w:val="multilevel"/>
    <w:tmpl w:val="579A3424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22B12"/>
    <w:multiLevelType w:val="multilevel"/>
    <w:tmpl w:val="F77E569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25B2519"/>
    <w:multiLevelType w:val="multilevel"/>
    <w:tmpl w:val="B866D68A"/>
    <w:styleLink w:val="WW8Num23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  <w:color w:val="000000"/>
        <w:spacing w:val="-2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AA6629"/>
    <w:multiLevelType w:val="multilevel"/>
    <w:tmpl w:val="256E45EC"/>
    <w:styleLink w:val="WW8Num42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FB7CA1"/>
    <w:multiLevelType w:val="multilevel"/>
    <w:tmpl w:val="EB56C1EE"/>
    <w:styleLink w:val="WW8Num19"/>
    <w:lvl w:ilvl="0">
      <w:start w:val="1"/>
      <w:numFmt w:val="decimal"/>
      <w:lvlText w:val="%1)"/>
      <w:lvlJc w:val="left"/>
      <w:pPr>
        <w:ind w:left="805" w:hanging="4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C027435"/>
    <w:multiLevelType w:val="multilevel"/>
    <w:tmpl w:val="EAAE9F5A"/>
    <w:styleLink w:val="WW8Num20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D083D7B"/>
    <w:multiLevelType w:val="multilevel"/>
    <w:tmpl w:val="9362BF14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1067A"/>
    <w:multiLevelType w:val="multilevel"/>
    <w:tmpl w:val="57E2E3B8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74AB0"/>
    <w:multiLevelType w:val="multilevel"/>
    <w:tmpl w:val="1A5CBEA2"/>
    <w:styleLink w:val="WW8Num28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F73CB"/>
    <w:multiLevelType w:val="multilevel"/>
    <w:tmpl w:val="EB2A3E96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87FED"/>
    <w:multiLevelType w:val="multilevel"/>
    <w:tmpl w:val="FF8416F2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24A77"/>
    <w:multiLevelType w:val="multilevel"/>
    <w:tmpl w:val="0D1EAFA4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412308C"/>
    <w:multiLevelType w:val="multilevel"/>
    <w:tmpl w:val="34C6FFB4"/>
    <w:styleLink w:val="WW8Num41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863CB3"/>
    <w:multiLevelType w:val="multilevel"/>
    <w:tmpl w:val="CB8C4250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BB775A7"/>
    <w:multiLevelType w:val="multilevel"/>
    <w:tmpl w:val="AF887AA6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Wingdings 2" w:hAnsi="Wingdings 2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C180328"/>
    <w:multiLevelType w:val="multilevel"/>
    <w:tmpl w:val="6DF0080A"/>
    <w:styleLink w:val="WW8Num1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0312DA9"/>
    <w:multiLevelType w:val="multilevel"/>
    <w:tmpl w:val="AAF06622"/>
    <w:styleLink w:val="WW8Num12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43E257A"/>
    <w:multiLevelType w:val="multilevel"/>
    <w:tmpl w:val="DB168B3A"/>
    <w:styleLink w:val="WW8Num13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7760253"/>
    <w:multiLevelType w:val="multilevel"/>
    <w:tmpl w:val="90A0C794"/>
    <w:styleLink w:val="WW8Num1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DE97F7C"/>
    <w:multiLevelType w:val="multilevel"/>
    <w:tmpl w:val="356E164A"/>
    <w:styleLink w:val="WW8Num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C77CA"/>
    <w:multiLevelType w:val="multilevel"/>
    <w:tmpl w:val="8D464A7C"/>
    <w:styleLink w:val="WW8Num47"/>
    <w:lvl w:ilvl="0">
      <w:start w:val="1"/>
      <w:numFmt w:val="decimal"/>
      <w:lvlText w:val="%1)"/>
      <w:lvlJc w:val="left"/>
      <w:pPr>
        <w:ind w:left="1080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90BF3"/>
    <w:multiLevelType w:val="hybridMultilevel"/>
    <w:tmpl w:val="B73AD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D5760"/>
    <w:multiLevelType w:val="multilevel"/>
    <w:tmpl w:val="A372CA90"/>
    <w:styleLink w:val="WW8Num7"/>
    <w:lvl w:ilvl="0">
      <w:numFmt w:val="bullet"/>
      <w:lvlText w:val=""/>
      <w:lvlJc w:val="left"/>
      <w:pPr>
        <w:ind w:left="780" w:hanging="360"/>
      </w:pPr>
      <w:rPr>
        <w:rFonts w:ascii="Wingdings 2" w:hAnsi="Wingdings 2" w:cs="Times New Roman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hAnsi="OpenSymbol" w:cs="Courier New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 w:cs="Times New Roman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hAnsi="OpenSymbol" w:cs="Courier New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 w:cs="Times New Roman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hAnsi="OpenSymbol" w:cs="Courier New"/>
      </w:rPr>
    </w:lvl>
  </w:abstractNum>
  <w:abstractNum w:abstractNumId="37" w15:restartNumberingAfterBreak="0">
    <w:nsid w:val="64C77B3E"/>
    <w:multiLevelType w:val="multilevel"/>
    <w:tmpl w:val="8C7A97DA"/>
    <w:styleLink w:val="WW8Num32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AC7F22"/>
    <w:multiLevelType w:val="multilevel"/>
    <w:tmpl w:val="2F485542"/>
    <w:styleLink w:val="WW8Num3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CD3873"/>
    <w:multiLevelType w:val="multilevel"/>
    <w:tmpl w:val="BB44D9A6"/>
    <w:styleLink w:val="WW8Num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BE15EB2"/>
    <w:multiLevelType w:val="multilevel"/>
    <w:tmpl w:val="581C7E4E"/>
    <w:styleLink w:val="WW8Num17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C3D402E"/>
    <w:multiLevelType w:val="multilevel"/>
    <w:tmpl w:val="D016855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0F96103"/>
    <w:multiLevelType w:val="multilevel"/>
    <w:tmpl w:val="F78C5890"/>
    <w:styleLink w:val="WW8Num36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5634BE"/>
    <w:multiLevelType w:val="multilevel"/>
    <w:tmpl w:val="59405902"/>
    <w:styleLink w:val="WW8Num43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2C468C"/>
    <w:multiLevelType w:val="multilevel"/>
    <w:tmpl w:val="46661798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pacing w:val="-2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C49A9"/>
    <w:multiLevelType w:val="multilevel"/>
    <w:tmpl w:val="14C07C5C"/>
    <w:styleLink w:val="WW8Num2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6" w15:restartNumberingAfterBreak="0">
    <w:nsid w:val="756335EE"/>
    <w:multiLevelType w:val="multilevel"/>
    <w:tmpl w:val="70C6C628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EE25C5"/>
    <w:multiLevelType w:val="multilevel"/>
    <w:tmpl w:val="517A09E6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15"/>
  </w:num>
  <w:num w:numId="4">
    <w:abstractNumId w:val="10"/>
  </w:num>
  <w:num w:numId="5">
    <w:abstractNumId w:val="5"/>
  </w:num>
  <w:num w:numId="6">
    <w:abstractNumId w:val="0"/>
  </w:num>
  <w:num w:numId="7">
    <w:abstractNumId w:val="36"/>
  </w:num>
  <w:num w:numId="8">
    <w:abstractNumId w:val="25"/>
  </w:num>
  <w:num w:numId="9">
    <w:abstractNumId w:val="28"/>
  </w:num>
  <w:num w:numId="10">
    <w:abstractNumId w:val="32"/>
  </w:num>
  <w:num w:numId="11">
    <w:abstractNumId w:val="8"/>
  </w:num>
  <w:num w:numId="12">
    <w:abstractNumId w:val="30"/>
  </w:num>
  <w:num w:numId="13">
    <w:abstractNumId w:val="31"/>
  </w:num>
  <w:num w:numId="14">
    <w:abstractNumId w:val="39"/>
  </w:num>
  <w:num w:numId="15">
    <w:abstractNumId w:val="12"/>
  </w:num>
  <w:num w:numId="16">
    <w:abstractNumId w:val="29"/>
  </w:num>
  <w:num w:numId="17">
    <w:abstractNumId w:val="40"/>
  </w:num>
  <w:num w:numId="18">
    <w:abstractNumId w:val="4"/>
  </w:num>
  <w:num w:numId="19">
    <w:abstractNumId w:val="18"/>
  </w:num>
  <w:num w:numId="20">
    <w:abstractNumId w:val="19"/>
  </w:num>
  <w:num w:numId="21">
    <w:abstractNumId w:val="45"/>
  </w:num>
  <w:num w:numId="22">
    <w:abstractNumId w:val="13"/>
  </w:num>
  <w:num w:numId="23">
    <w:abstractNumId w:val="16"/>
  </w:num>
  <w:num w:numId="24">
    <w:abstractNumId w:val="1"/>
  </w:num>
  <w:num w:numId="25">
    <w:abstractNumId w:val="20"/>
  </w:num>
  <w:num w:numId="26">
    <w:abstractNumId w:val="44"/>
  </w:num>
  <w:num w:numId="27">
    <w:abstractNumId w:val="23"/>
  </w:num>
  <w:num w:numId="28">
    <w:abstractNumId w:val="22"/>
  </w:num>
  <w:num w:numId="29">
    <w:abstractNumId w:val="47"/>
  </w:num>
  <w:num w:numId="30">
    <w:abstractNumId w:val="3"/>
  </w:num>
  <w:num w:numId="31">
    <w:abstractNumId w:val="24"/>
  </w:num>
  <w:num w:numId="32">
    <w:abstractNumId w:val="37"/>
  </w:num>
  <w:num w:numId="33">
    <w:abstractNumId w:val="7"/>
  </w:num>
  <w:num w:numId="34">
    <w:abstractNumId w:val="11"/>
  </w:num>
  <w:num w:numId="35">
    <w:abstractNumId w:val="2"/>
  </w:num>
  <w:num w:numId="36">
    <w:abstractNumId w:val="42"/>
  </w:num>
  <w:num w:numId="37">
    <w:abstractNumId w:val="6"/>
  </w:num>
  <w:num w:numId="38">
    <w:abstractNumId w:val="38"/>
  </w:num>
  <w:num w:numId="39">
    <w:abstractNumId w:val="14"/>
  </w:num>
  <w:num w:numId="40">
    <w:abstractNumId w:val="33"/>
  </w:num>
  <w:num w:numId="41">
    <w:abstractNumId w:val="26"/>
  </w:num>
  <w:num w:numId="42">
    <w:abstractNumId w:val="17"/>
  </w:num>
  <w:num w:numId="43">
    <w:abstractNumId w:val="43"/>
  </w:num>
  <w:num w:numId="44">
    <w:abstractNumId w:val="9"/>
  </w:num>
  <w:num w:numId="45">
    <w:abstractNumId w:val="46"/>
  </w:num>
  <w:num w:numId="46">
    <w:abstractNumId w:val="21"/>
  </w:num>
  <w:num w:numId="47">
    <w:abstractNumId w:val="34"/>
  </w:num>
  <w:num w:numId="48">
    <w:abstractNumId w:val="20"/>
    <w:lvlOverride w:ilvl="0">
      <w:startOverride w:val="1"/>
    </w:lvlOverride>
  </w:num>
  <w:num w:numId="49">
    <w:abstractNumId w:val="37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44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6"/>
    <w:lvlOverride w:ilvl="0">
      <w:startOverride w:val="1"/>
    </w:lvlOverride>
  </w:num>
  <w:num w:numId="54">
    <w:abstractNumId w:val="11"/>
    <w:lvlOverride w:ilvl="0">
      <w:startOverride w:val="1"/>
    </w:lvlOverride>
  </w:num>
  <w:num w:numId="55">
    <w:abstractNumId w:val="42"/>
    <w:lvlOverride w:ilvl="0">
      <w:startOverride w:val="1"/>
    </w:lvlOverride>
  </w:num>
  <w:num w:numId="56">
    <w:abstractNumId w:val="0"/>
    <w:lvlOverride w:ilvl="0">
      <w:startOverride w:val="1"/>
    </w:lvlOverride>
  </w:num>
  <w:num w:numId="57">
    <w:abstractNumId w:val="24"/>
    <w:lvlOverride w:ilvl="0">
      <w:startOverride w:val="1"/>
    </w:lvlOverride>
  </w:num>
  <w:num w:numId="58">
    <w:abstractNumId w:val="9"/>
    <w:lvlOverride w:ilvl="0">
      <w:startOverride w:val="1"/>
    </w:lvlOverride>
  </w:num>
  <w:num w:numId="59">
    <w:abstractNumId w:val="23"/>
    <w:lvlOverride w:ilvl="0">
      <w:startOverride w:val="1"/>
    </w:lvlOverride>
  </w:num>
  <w:num w:numId="60">
    <w:abstractNumId w:val="13"/>
    <w:lvlOverride w:ilvl="0">
      <w:startOverride w:val="1"/>
    </w:lvlOverride>
  </w:num>
  <w:num w:numId="61">
    <w:abstractNumId w:val="26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46"/>
    <w:lvlOverride w:ilvl="0">
      <w:startOverride w:val="1"/>
    </w:lvlOverride>
  </w:num>
  <w:num w:numId="65">
    <w:abstractNumId w:val="3"/>
    <w:lvlOverride w:ilvl="0">
      <w:startOverride w:val="1"/>
    </w:lvlOverride>
  </w:num>
  <w:num w:numId="66">
    <w:abstractNumId w:val="3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69"/>
    <w:rsid w:val="00095712"/>
    <w:rsid w:val="009A4B5A"/>
    <w:rsid w:val="00A31C6A"/>
    <w:rsid w:val="00DF4425"/>
    <w:rsid w:val="00EB3769"/>
    <w:rsid w:val="00EC4A49"/>
    <w:rsid w:val="00F2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560A"/>
  <w15:docId w15:val="{7C0E9022-A527-4099-BDE9-331AE99A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'Arial Unicode MS'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Standard"/>
    <w:pPr>
      <w:ind w:left="360"/>
    </w:pPr>
    <w:rPr>
      <w:rFonts w:cs="Times New Roman"/>
    </w:rPr>
  </w:style>
  <w:style w:type="paragraph" w:styleId="NormalnyWeb">
    <w:name w:val="Normal (Web)"/>
    <w:basedOn w:val="Standard"/>
    <w:pPr>
      <w:spacing w:before="100" w:after="119"/>
      <w:textAlignment w:val="auto"/>
    </w:pPr>
    <w:rPr>
      <w:rFonts w:cs="Times New Roman"/>
    </w:rPr>
  </w:style>
  <w:style w:type="paragraph" w:customStyle="1" w:styleId="Standarduser">
    <w:name w:val="Standard (user)"/>
    <w:pPr>
      <w:suppressAutoHyphens/>
    </w:pPr>
    <w:rPr>
      <w:rFonts w:eastAsia="Lucida Sans Unicode" w:cs="Tahoma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color w:val="000000"/>
      <w:sz w:val="20"/>
      <w:szCs w:val="20"/>
    </w:rPr>
  </w:style>
  <w:style w:type="character" w:customStyle="1" w:styleId="WW8Num7z0">
    <w:name w:val="WW8Num7z0"/>
    <w:rPr>
      <w:rFonts w:ascii="Wingdings 2" w:hAnsi="Wingdings 2" w:cs="Times New Roman"/>
    </w:rPr>
  </w:style>
  <w:style w:type="character" w:customStyle="1" w:styleId="WW8Num7z1">
    <w:name w:val="WW8Num7z1"/>
    <w:rPr>
      <w:rFonts w:ascii="OpenSymbol" w:hAnsi="OpenSymbol" w:cs="Courier New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 2" w:hAnsi="Wingdings 2" w:cs="Times New Roman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000000"/>
      <w:spacing w:val="-2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color w:val="000000"/>
      <w:spacing w:val="-2"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hAnsi="Arial" w:cs="Arial"/>
      <w:sz w:val="20"/>
      <w:szCs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b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hAnsi="Arial" w:cs="Arial"/>
      <w:sz w:val="20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Times New Roman"/>
      <w:color w:val="00000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9z1">
    <w:name w:val="WW8Num9z1"/>
    <w:rPr>
      <w:rFonts w:ascii="OpenSymbol" w:hAnsi="OpenSymbol" w:cs="Courier New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ZnakZnak1">
    <w:name w:val="Znak Znak1"/>
    <w:rPr>
      <w:rFonts w:eastAsia="SimSun, 'Arial Unicode MS'" w:cs="Mangal"/>
      <w:kern w:val="3"/>
      <w:sz w:val="24"/>
      <w:szCs w:val="21"/>
      <w:lang w:bidi="hi-IN"/>
    </w:rPr>
  </w:style>
  <w:style w:type="character" w:customStyle="1" w:styleId="ZnakZnak">
    <w:name w:val="Znak Znak"/>
    <w:rPr>
      <w:rFonts w:eastAsia="SimSun, 'Arial Unicode MS'" w:cs="Mangal"/>
      <w:kern w:val="3"/>
      <w:sz w:val="24"/>
      <w:szCs w:val="21"/>
      <w:lang w:bidi="hi-IN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34"/>
    <w:qFormat/>
    <w:rsid w:val="00A31C6A"/>
    <w:pPr>
      <w:ind w:left="720"/>
      <w:contextualSpacing/>
    </w:pPr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3870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/>
  <LinksUpToDate>false</LinksUpToDate>
  <CharactersWithSpaces>27037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creator>Bernacki</dc:creator>
  <cp:lastModifiedBy>Danuta Żuk</cp:lastModifiedBy>
  <cp:revision>2</cp:revision>
  <cp:lastPrinted>2019-07-16T07:07:00Z</cp:lastPrinted>
  <dcterms:created xsi:type="dcterms:W3CDTF">2019-07-16T08:32:00Z</dcterms:created>
  <dcterms:modified xsi:type="dcterms:W3CDTF">2019-07-16T08:32:00Z</dcterms:modified>
</cp:coreProperties>
</file>