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2033F" w14:textId="450D6B2C" w:rsidR="005253EA" w:rsidRPr="0011707D" w:rsidRDefault="005253EA" w:rsidP="005253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07D">
        <w:rPr>
          <w:rFonts w:ascii="Times New Roman" w:hAnsi="Times New Roman" w:cs="Times New Roman"/>
          <w:b/>
          <w:bCs/>
          <w:sz w:val="24"/>
          <w:szCs w:val="24"/>
        </w:rPr>
        <w:t>ZARZĄDZENIE Nr 0050</w:t>
      </w:r>
      <w:r w:rsidR="00F42BF1">
        <w:rPr>
          <w:rFonts w:ascii="Times New Roman" w:hAnsi="Times New Roman" w:cs="Times New Roman"/>
          <w:b/>
          <w:bCs/>
          <w:sz w:val="24"/>
          <w:szCs w:val="24"/>
        </w:rPr>
        <w:t>.209.</w:t>
      </w:r>
      <w:r w:rsidRPr="0011707D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14:paraId="61A33777" w14:textId="77777777" w:rsidR="005253EA" w:rsidRPr="0011707D" w:rsidRDefault="005253EA" w:rsidP="005253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07D">
        <w:rPr>
          <w:rFonts w:ascii="Times New Roman" w:hAnsi="Times New Roman" w:cs="Times New Roman"/>
          <w:b/>
          <w:bCs/>
          <w:sz w:val="24"/>
          <w:szCs w:val="24"/>
        </w:rPr>
        <w:t>Burmistrza Barczewa</w:t>
      </w:r>
    </w:p>
    <w:p w14:paraId="4D93B72E" w14:textId="4E7C1C12" w:rsidR="005253EA" w:rsidRPr="0011707D" w:rsidRDefault="005253EA" w:rsidP="005253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07D">
        <w:rPr>
          <w:rFonts w:ascii="Times New Roman" w:hAnsi="Times New Roman" w:cs="Times New Roman"/>
          <w:b/>
          <w:bCs/>
          <w:sz w:val="24"/>
          <w:szCs w:val="24"/>
        </w:rPr>
        <w:t>z dnia 14 września 2020 r</w:t>
      </w:r>
      <w:r w:rsidR="004339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E74F94" w14:textId="77777777" w:rsidR="005253EA" w:rsidRPr="0011707D" w:rsidRDefault="005253EA" w:rsidP="005253EA">
      <w:pPr>
        <w:rPr>
          <w:rFonts w:ascii="Times New Roman" w:hAnsi="Times New Roman" w:cs="Times New Roman"/>
          <w:sz w:val="24"/>
          <w:szCs w:val="24"/>
        </w:rPr>
      </w:pPr>
    </w:p>
    <w:p w14:paraId="62E4C1DF" w14:textId="2ED55240" w:rsidR="005253EA" w:rsidRPr="0011707D" w:rsidRDefault="005253EA" w:rsidP="00F42B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07D">
        <w:rPr>
          <w:rFonts w:ascii="Times New Roman" w:hAnsi="Times New Roman" w:cs="Times New Roman"/>
          <w:b/>
          <w:bCs/>
          <w:sz w:val="24"/>
          <w:szCs w:val="24"/>
        </w:rPr>
        <w:t xml:space="preserve">w sprawie powołania </w:t>
      </w:r>
      <w:r w:rsidR="00404444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11707D">
        <w:rPr>
          <w:rFonts w:ascii="Times New Roman" w:hAnsi="Times New Roman" w:cs="Times New Roman"/>
          <w:b/>
          <w:bCs/>
          <w:sz w:val="24"/>
          <w:szCs w:val="24"/>
        </w:rPr>
        <w:t xml:space="preserve">oordynatora oraz </w:t>
      </w:r>
      <w:r w:rsidR="00A03D5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11707D">
        <w:rPr>
          <w:rFonts w:ascii="Times New Roman" w:hAnsi="Times New Roman" w:cs="Times New Roman"/>
          <w:b/>
          <w:bCs/>
          <w:sz w:val="24"/>
          <w:szCs w:val="24"/>
        </w:rPr>
        <w:t xml:space="preserve">espołu </w:t>
      </w:r>
      <w:r w:rsidR="00A03D5E">
        <w:rPr>
          <w:rFonts w:ascii="Times New Roman" w:hAnsi="Times New Roman" w:cs="Times New Roman"/>
          <w:b/>
          <w:bCs/>
          <w:sz w:val="24"/>
          <w:szCs w:val="24"/>
        </w:rPr>
        <w:t xml:space="preserve">roboczego </w:t>
      </w:r>
      <w:r w:rsidRPr="0011707D">
        <w:rPr>
          <w:rFonts w:ascii="Times New Roman" w:hAnsi="Times New Roman" w:cs="Times New Roman"/>
          <w:b/>
          <w:bCs/>
          <w:sz w:val="24"/>
          <w:szCs w:val="24"/>
        </w:rPr>
        <w:t>ds. dostępności</w:t>
      </w:r>
      <w:r w:rsidR="00B32EC4" w:rsidRPr="0011707D">
        <w:rPr>
          <w:rFonts w:ascii="Times New Roman" w:hAnsi="Times New Roman" w:cs="Times New Roman"/>
          <w:b/>
          <w:bCs/>
          <w:sz w:val="24"/>
          <w:szCs w:val="24"/>
        </w:rPr>
        <w:t xml:space="preserve"> w Urzędzie Miejskim w Barczewie </w:t>
      </w:r>
    </w:p>
    <w:p w14:paraId="7CEE716F" w14:textId="77777777" w:rsidR="005253EA" w:rsidRPr="0011707D" w:rsidRDefault="005253EA" w:rsidP="001170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29EF7" w14:textId="588B831D" w:rsidR="005253EA" w:rsidRPr="0011707D" w:rsidRDefault="005253EA" w:rsidP="0011707D">
      <w:pPr>
        <w:jc w:val="both"/>
        <w:rPr>
          <w:rFonts w:ascii="Times New Roman" w:hAnsi="Times New Roman" w:cs="Times New Roman"/>
          <w:sz w:val="24"/>
          <w:szCs w:val="24"/>
        </w:rPr>
      </w:pPr>
      <w:r w:rsidRPr="0011707D">
        <w:rPr>
          <w:rFonts w:ascii="Times New Roman" w:hAnsi="Times New Roman" w:cs="Times New Roman"/>
          <w:sz w:val="24"/>
          <w:szCs w:val="24"/>
        </w:rPr>
        <w:t xml:space="preserve">Na podstawie art. 31 i art. 33 </w:t>
      </w:r>
      <w:r w:rsidR="00404444">
        <w:rPr>
          <w:rFonts w:ascii="Times New Roman" w:hAnsi="Times New Roman" w:cs="Times New Roman"/>
          <w:sz w:val="24"/>
          <w:szCs w:val="24"/>
        </w:rPr>
        <w:t xml:space="preserve">ust. 1 </w:t>
      </w:r>
      <w:r w:rsidRPr="0011707D">
        <w:rPr>
          <w:rFonts w:ascii="Times New Roman" w:hAnsi="Times New Roman" w:cs="Times New Roman"/>
          <w:sz w:val="24"/>
          <w:szCs w:val="24"/>
        </w:rPr>
        <w:t>ustawy z dnia 8 marca 1990 r. o samorządzie gminnym (Dz.U.</w:t>
      </w:r>
      <w:r w:rsidR="00404444">
        <w:rPr>
          <w:rFonts w:ascii="Times New Roman" w:hAnsi="Times New Roman" w:cs="Times New Roman"/>
          <w:sz w:val="24"/>
          <w:szCs w:val="24"/>
        </w:rPr>
        <w:t xml:space="preserve"> </w:t>
      </w:r>
      <w:r w:rsidRPr="0011707D">
        <w:rPr>
          <w:rFonts w:ascii="Times New Roman" w:hAnsi="Times New Roman" w:cs="Times New Roman"/>
          <w:sz w:val="24"/>
          <w:szCs w:val="24"/>
        </w:rPr>
        <w:t xml:space="preserve">z 2020 r. poz. 713 </w:t>
      </w:r>
      <w:proofErr w:type="spellStart"/>
      <w:r w:rsidRPr="001170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1707D">
        <w:rPr>
          <w:rFonts w:ascii="Times New Roman" w:hAnsi="Times New Roman" w:cs="Times New Roman"/>
          <w:sz w:val="24"/>
          <w:szCs w:val="24"/>
        </w:rPr>
        <w:t>.), art. 14 i art. 59 ustawy  z dnia 19 lipca 2019 r. o zapewni</w:t>
      </w:r>
      <w:r w:rsidR="00A03D5E">
        <w:rPr>
          <w:rFonts w:ascii="Times New Roman" w:hAnsi="Times New Roman" w:cs="Times New Roman"/>
          <w:sz w:val="24"/>
          <w:szCs w:val="24"/>
        </w:rPr>
        <w:t>a</w:t>
      </w:r>
      <w:r w:rsidRPr="0011707D">
        <w:rPr>
          <w:rFonts w:ascii="Times New Roman" w:hAnsi="Times New Roman" w:cs="Times New Roman"/>
          <w:sz w:val="24"/>
          <w:szCs w:val="24"/>
        </w:rPr>
        <w:t>niu dostępności osobom ze szczególnymi potrzebami (Dz.U. z 20</w:t>
      </w:r>
      <w:r w:rsidR="00ED1A54" w:rsidRPr="0011707D">
        <w:rPr>
          <w:rFonts w:ascii="Times New Roman" w:hAnsi="Times New Roman" w:cs="Times New Roman"/>
          <w:sz w:val="24"/>
          <w:szCs w:val="24"/>
        </w:rPr>
        <w:t>20</w:t>
      </w:r>
      <w:r w:rsidRPr="0011707D">
        <w:rPr>
          <w:rFonts w:ascii="Times New Roman" w:hAnsi="Times New Roman" w:cs="Times New Roman"/>
          <w:sz w:val="24"/>
          <w:szCs w:val="24"/>
        </w:rPr>
        <w:t xml:space="preserve"> r. poz. 1</w:t>
      </w:r>
      <w:r w:rsidR="00ED1A54" w:rsidRPr="0011707D">
        <w:rPr>
          <w:rFonts w:ascii="Times New Roman" w:hAnsi="Times New Roman" w:cs="Times New Roman"/>
          <w:sz w:val="24"/>
          <w:szCs w:val="24"/>
        </w:rPr>
        <w:t>062</w:t>
      </w:r>
      <w:r w:rsidRPr="0011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0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1707D">
        <w:rPr>
          <w:rFonts w:ascii="Times New Roman" w:hAnsi="Times New Roman" w:cs="Times New Roman"/>
          <w:sz w:val="24"/>
          <w:szCs w:val="24"/>
        </w:rPr>
        <w:t xml:space="preserve">.), </w:t>
      </w:r>
      <w:r w:rsidR="00404444">
        <w:rPr>
          <w:rFonts w:ascii="Times New Roman" w:hAnsi="Times New Roman" w:cs="Times New Roman"/>
          <w:sz w:val="24"/>
          <w:szCs w:val="24"/>
        </w:rPr>
        <w:t xml:space="preserve">Burmistrz Barczewa </w:t>
      </w:r>
      <w:r w:rsidRPr="0011707D">
        <w:rPr>
          <w:rFonts w:ascii="Times New Roman" w:hAnsi="Times New Roman" w:cs="Times New Roman"/>
          <w:sz w:val="24"/>
          <w:szCs w:val="24"/>
        </w:rPr>
        <w:t>zarządza, co następuje:</w:t>
      </w:r>
    </w:p>
    <w:p w14:paraId="48195C72" w14:textId="77777777" w:rsidR="005253EA" w:rsidRPr="0011707D" w:rsidRDefault="005253EA" w:rsidP="005253EA">
      <w:pPr>
        <w:rPr>
          <w:rFonts w:ascii="Times New Roman" w:hAnsi="Times New Roman" w:cs="Times New Roman"/>
          <w:sz w:val="24"/>
          <w:szCs w:val="24"/>
        </w:rPr>
      </w:pPr>
    </w:p>
    <w:p w14:paraId="0FFC5EC7" w14:textId="5FA7129D" w:rsidR="005253EA" w:rsidRPr="0011707D" w:rsidRDefault="005253EA" w:rsidP="0011707D">
      <w:pPr>
        <w:jc w:val="both"/>
        <w:rPr>
          <w:rFonts w:ascii="Times New Roman" w:hAnsi="Times New Roman" w:cs="Times New Roman"/>
          <w:sz w:val="24"/>
          <w:szCs w:val="24"/>
        </w:rPr>
      </w:pPr>
      <w:r w:rsidRPr="0011707D">
        <w:rPr>
          <w:rFonts w:ascii="Times New Roman" w:hAnsi="Times New Roman" w:cs="Times New Roman"/>
          <w:sz w:val="24"/>
          <w:szCs w:val="24"/>
        </w:rPr>
        <w:t>§1 1. Powołać Zespół roboczy ds. dostępności architektonicznej, cyfrowej i informacyjno-komunikacyjnej w następującym składzie:</w:t>
      </w:r>
    </w:p>
    <w:p w14:paraId="4705639D" w14:textId="07CA8E64" w:rsidR="005253EA" w:rsidRPr="00404444" w:rsidRDefault="005253EA" w:rsidP="001170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444">
        <w:rPr>
          <w:rFonts w:ascii="Times New Roman" w:hAnsi="Times New Roman" w:cs="Times New Roman"/>
          <w:b/>
          <w:bCs/>
          <w:sz w:val="24"/>
          <w:szCs w:val="24"/>
        </w:rPr>
        <w:t>1) Przewodniczący Zespołu: Koordynator ds. dostępności –</w:t>
      </w:r>
      <w:r w:rsidR="0011707D" w:rsidRPr="00404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444">
        <w:rPr>
          <w:rFonts w:ascii="Times New Roman" w:hAnsi="Times New Roman" w:cs="Times New Roman"/>
          <w:b/>
          <w:bCs/>
          <w:sz w:val="24"/>
          <w:szCs w:val="24"/>
        </w:rPr>
        <w:t xml:space="preserve">Katarzyna </w:t>
      </w:r>
      <w:r w:rsidR="0011707D" w:rsidRPr="00404444">
        <w:rPr>
          <w:rFonts w:ascii="Times New Roman" w:hAnsi="Times New Roman" w:cs="Times New Roman"/>
          <w:b/>
          <w:bCs/>
          <w:sz w:val="24"/>
          <w:szCs w:val="24"/>
        </w:rPr>
        <w:t>Białecka</w:t>
      </w:r>
    </w:p>
    <w:p w14:paraId="481029DD" w14:textId="2A4D6A6F" w:rsidR="005253EA" w:rsidRPr="0011707D" w:rsidRDefault="005253EA" w:rsidP="0011707D">
      <w:pPr>
        <w:jc w:val="both"/>
        <w:rPr>
          <w:rFonts w:ascii="Times New Roman" w:hAnsi="Times New Roman" w:cs="Times New Roman"/>
          <w:sz w:val="24"/>
          <w:szCs w:val="24"/>
        </w:rPr>
      </w:pPr>
      <w:r w:rsidRPr="0011707D">
        <w:rPr>
          <w:rFonts w:ascii="Times New Roman" w:hAnsi="Times New Roman" w:cs="Times New Roman"/>
          <w:sz w:val="24"/>
          <w:szCs w:val="24"/>
        </w:rPr>
        <w:t>2) Zastępca Przewodniczącego –</w:t>
      </w:r>
      <w:r w:rsidR="0011707D">
        <w:rPr>
          <w:rFonts w:ascii="Times New Roman" w:hAnsi="Times New Roman" w:cs="Times New Roman"/>
          <w:sz w:val="24"/>
          <w:szCs w:val="24"/>
        </w:rPr>
        <w:t xml:space="preserve"> </w:t>
      </w:r>
      <w:r w:rsidRPr="0011707D">
        <w:rPr>
          <w:rFonts w:ascii="Times New Roman" w:hAnsi="Times New Roman" w:cs="Times New Roman"/>
          <w:sz w:val="24"/>
          <w:szCs w:val="24"/>
        </w:rPr>
        <w:t>Piotr Mostek</w:t>
      </w:r>
    </w:p>
    <w:p w14:paraId="1DB8EE5C" w14:textId="5563AD97" w:rsidR="005253EA" w:rsidRPr="0011707D" w:rsidRDefault="005253EA" w:rsidP="0011707D">
      <w:pPr>
        <w:jc w:val="both"/>
        <w:rPr>
          <w:rFonts w:ascii="Times New Roman" w:hAnsi="Times New Roman" w:cs="Times New Roman"/>
          <w:sz w:val="24"/>
          <w:szCs w:val="24"/>
        </w:rPr>
      </w:pPr>
      <w:r w:rsidRPr="0011707D">
        <w:rPr>
          <w:rFonts w:ascii="Times New Roman" w:hAnsi="Times New Roman" w:cs="Times New Roman"/>
          <w:sz w:val="24"/>
          <w:szCs w:val="24"/>
        </w:rPr>
        <w:t>3) Członek Zespołu – Dorota Kondratowicz</w:t>
      </w:r>
    </w:p>
    <w:p w14:paraId="214A2421" w14:textId="5FFC5784" w:rsidR="005253EA" w:rsidRPr="0011707D" w:rsidRDefault="005253EA" w:rsidP="0011707D">
      <w:pPr>
        <w:jc w:val="both"/>
        <w:rPr>
          <w:rFonts w:ascii="Times New Roman" w:hAnsi="Times New Roman" w:cs="Times New Roman"/>
          <w:sz w:val="24"/>
          <w:szCs w:val="24"/>
        </w:rPr>
      </w:pPr>
      <w:r w:rsidRPr="0011707D">
        <w:rPr>
          <w:rFonts w:ascii="Times New Roman" w:hAnsi="Times New Roman" w:cs="Times New Roman"/>
          <w:sz w:val="24"/>
          <w:szCs w:val="24"/>
        </w:rPr>
        <w:t xml:space="preserve">4) Członek Zespołu - Iwona </w:t>
      </w:r>
      <w:proofErr w:type="spellStart"/>
      <w:r w:rsidRPr="0011707D">
        <w:rPr>
          <w:rFonts w:ascii="Times New Roman" w:hAnsi="Times New Roman" w:cs="Times New Roman"/>
          <w:sz w:val="24"/>
          <w:szCs w:val="24"/>
        </w:rPr>
        <w:t>Nobert</w:t>
      </w:r>
      <w:proofErr w:type="spellEnd"/>
      <w:r w:rsidRPr="0011707D">
        <w:rPr>
          <w:rFonts w:ascii="Times New Roman" w:hAnsi="Times New Roman" w:cs="Times New Roman"/>
          <w:sz w:val="24"/>
          <w:szCs w:val="24"/>
        </w:rPr>
        <w:t>-Ćwiek</w:t>
      </w:r>
    </w:p>
    <w:p w14:paraId="3D33B1BE" w14:textId="131B51FC" w:rsidR="005253EA" w:rsidRPr="0011707D" w:rsidRDefault="005253EA" w:rsidP="0011707D">
      <w:pPr>
        <w:jc w:val="both"/>
        <w:rPr>
          <w:rFonts w:ascii="Times New Roman" w:hAnsi="Times New Roman" w:cs="Times New Roman"/>
          <w:sz w:val="24"/>
          <w:szCs w:val="24"/>
        </w:rPr>
      </w:pPr>
      <w:r w:rsidRPr="0011707D">
        <w:rPr>
          <w:rFonts w:ascii="Times New Roman" w:hAnsi="Times New Roman" w:cs="Times New Roman"/>
          <w:sz w:val="24"/>
          <w:szCs w:val="24"/>
        </w:rPr>
        <w:t>5) Członek Zespołu – Wiesława Chwaluk</w:t>
      </w:r>
    </w:p>
    <w:p w14:paraId="5702D938" w14:textId="18519D8E" w:rsidR="005253EA" w:rsidRPr="0011707D" w:rsidRDefault="005253EA" w:rsidP="0011707D">
      <w:pPr>
        <w:jc w:val="both"/>
        <w:rPr>
          <w:rFonts w:ascii="Times New Roman" w:hAnsi="Times New Roman" w:cs="Times New Roman"/>
          <w:sz w:val="24"/>
          <w:szCs w:val="24"/>
        </w:rPr>
      </w:pPr>
      <w:r w:rsidRPr="0011707D">
        <w:rPr>
          <w:rFonts w:ascii="Times New Roman" w:hAnsi="Times New Roman" w:cs="Times New Roman"/>
          <w:sz w:val="24"/>
          <w:szCs w:val="24"/>
        </w:rPr>
        <w:t>6) Członek Zespołu – Andrzej Lichocki</w:t>
      </w:r>
    </w:p>
    <w:p w14:paraId="156487B3" w14:textId="00B48850" w:rsidR="005253EA" w:rsidRPr="0011707D" w:rsidRDefault="005253EA" w:rsidP="0011707D">
      <w:pPr>
        <w:jc w:val="both"/>
        <w:rPr>
          <w:rFonts w:ascii="Times New Roman" w:hAnsi="Times New Roman" w:cs="Times New Roman"/>
          <w:sz w:val="24"/>
          <w:szCs w:val="24"/>
        </w:rPr>
      </w:pPr>
      <w:r w:rsidRPr="0011707D">
        <w:rPr>
          <w:rFonts w:ascii="Times New Roman" w:hAnsi="Times New Roman" w:cs="Times New Roman"/>
          <w:sz w:val="24"/>
          <w:szCs w:val="24"/>
        </w:rPr>
        <w:t>7) Członek Zespołu – Beata Kaczmarczyk</w:t>
      </w:r>
    </w:p>
    <w:p w14:paraId="30DC85F9" w14:textId="33A3A577" w:rsidR="005253EA" w:rsidRPr="0011707D" w:rsidRDefault="00F42BF1" w:rsidP="00117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253EA" w:rsidRPr="0011707D">
        <w:rPr>
          <w:rFonts w:ascii="Times New Roman" w:hAnsi="Times New Roman" w:cs="Times New Roman"/>
          <w:sz w:val="24"/>
          <w:szCs w:val="24"/>
        </w:rPr>
        <w:t>) Członek Zespołu – Mateusz Atałap</w:t>
      </w:r>
    </w:p>
    <w:p w14:paraId="5EF1EEF0" w14:textId="77777777" w:rsidR="00F42BF1" w:rsidRDefault="00F42BF1" w:rsidP="001170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FB8567" w14:textId="0D5DB4E8" w:rsidR="005253EA" w:rsidRPr="0011707D" w:rsidRDefault="005253EA" w:rsidP="0011707D">
      <w:pPr>
        <w:jc w:val="both"/>
        <w:rPr>
          <w:rFonts w:ascii="Times New Roman" w:hAnsi="Times New Roman" w:cs="Times New Roman"/>
          <w:sz w:val="24"/>
          <w:szCs w:val="24"/>
        </w:rPr>
      </w:pPr>
      <w:r w:rsidRPr="0011707D">
        <w:rPr>
          <w:rFonts w:ascii="Times New Roman" w:hAnsi="Times New Roman" w:cs="Times New Roman"/>
          <w:sz w:val="24"/>
          <w:szCs w:val="24"/>
        </w:rPr>
        <w:t>2. Do zadań Koordynatora do spraw dostępności</w:t>
      </w:r>
      <w:r w:rsidR="00B32EC4" w:rsidRPr="0011707D">
        <w:rPr>
          <w:rFonts w:ascii="Times New Roman" w:hAnsi="Times New Roman" w:cs="Times New Roman"/>
          <w:sz w:val="24"/>
          <w:szCs w:val="24"/>
        </w:rPr>
        <w:t xml:space="preserve"> oraz </w:t>
      </w:r>
      <w:r w:rsidR="00404444">
        <w:rPr>
          <w:rFonts w:ascii="Times New Roman" w:hAnsi="Times New Roman" w:cs="Times New Roman"/>
          <w:sz w:val="24"/>
          <w:szCs w:val="24"/>
        </w:rPr>
        <w:t>Z</w:t>
      </w:r>
      <w:r w:rsidR="00B32EC4" w:rsidRPr="0011707D">
        <w:rPr>
          <w:rFonts w:ascii="Times New Roman" w:hAnsi="Times New Roman" w:cs="Times New Roman"/>
          <w:sz w:val="24"/>
          <w:szCs w:val="24"/>
        </w:rPr>
        <w:t xml:space="preserve">espołu roboczego należy </w:t>
      </w:r>
      <w:r w:rsidR="0040444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32EC4" w:rsidRPr="0011707D">
        <w:rPr>
          <w:rFonts w:ascii="Times New Roman" w:hAnsi="Times New Roman" w:cs="Times New Roman"/>
          <w:sz w:val="24"/>
          <w:szCs w:val="24"/>
        </w:rPr>
        <w:t>w szczególności:</w:t>
      </w:r>
    </w:p>
    <w:p w14:paraId="07DDB2C3" w14:textId="32D59B3A" w:rsidR="00B32EC4" w:rsidRPr="0011707D" w:rsidRDefault="00B32EC4" w:rsidP="0011707D">
      <w:pPr>
        <w:jc w:val="both"/>
        <w:rPr>
          <w:rFonts w:ascii="Times New Roman" w:hAnsi="Times New Roman" w:cs="Times New Roman"/>
          <w:sz w:val="24"/>
          <w:szCs w:val="24"/>
        </w:rPr>
      </w:pPr>
      <w:r w:rsidRPr="0011707D">
        <w:rPr>
          <w:rFonts w:ascii="Times New Roman" w:hAnsi="Times New Roman" w:cs="Times New Roman"/>
          <w:sz w:val="24"/>
          <w:szCs w:val="24"/>
        </w:rPr>
        <w:t>1) wykonanie inwentaryzacji obiektów budowlanych (Ratusz i Kamieniczka) oraz określenie minimalnych wymagań obiektów w zakresie zapewnienia ich dostępności,</w:t>
      </w:r>
    </w:p>
    <w:p w14:paraId="7E5FECA3" w14:textId="7A4B2EB7" w:rsidR="00B32EC4" w:rsidRPr="0011707D" w:rsidRDefault="00B32EC4" w:rsidP="0011707D">
      <w:pPr>
        <w:jc w:val="both"/>
        <w:rPr>
          <w:rFonts w:ascii="Times New Roman" w:hAnsi="Times New Roman" w:cs="Times New Roman"/>
          <w:sz w:val="24"/>
          <w:szCs w:val="24"/>
        </w:rPr>
      </w:pPr>
      <w:r w:rsidRPr="0011707D">
        <w:rPr>
          <w:rFonts w:ascii="Times New Roman" w:hAnsi="Times New Roman" w:cs="Times New Roman"/>
          <w:sz w:val="24"/>
          <w:szCs w:val="24"/>
        </w:rPr>
        <w:t>2) identyfikacja potrzeb osób ze szczególnymi potrzebami,</w:t>
      </w:r>
    </w:p>
    <w:p w14:paraId="314C1ECA" w14:textId="43881133" w:rsidR="00B32EC4" w:rsidRPr="0011707D" w:rsidRDefault="00B32EC4" w:rsidP="0011707D">
      <w:pPr>
        <w:jc w:val="both"/>
        <w:rPr>
          <w:rFonts w:ascii="Times New Roman" w:hAnsi="Times New Roman" w:cs="Times New Roman"/>
          <w:sz w:val="24"/>
          <w:szCs w:val="24"/>
        </w:rPr>
      </w:pPr>
      <w:r w:rsidRPr="0011707D">
        <w:rPr>
          <w:rFonts w:ascii="Times New Roman" w:hAnsi="Times New Roman" w:cs="Times New Roman"/>
          <w:sz w:val="24"/>
          <w:szCs w:val="24"/>
        </w:rPr>
        <w:t xml:space="preserve">3) przygotowanie i koordynacja wdrożenia planu działania na rzecz poprawy zapewnienia dostępności osobom ze szczególnymi potrzebami zgodnie z minimalnymi wymaganiami służącymi zapewnieniu dostępności, określonymi w art. 6 ustawy z dnia 19 lipca 2019 r. </w:t>
      </w:r>
      <w:r w:rsidR="0011707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1707D">
        <w:rPr>
          <w:rFonts w:ascii="Times New Roman" w:hAnsi="Times New Roman" w:cs="Times New Roman"/>
          <w:sz w:val="24"/>
          <w:szCs w:val="24"/>
        </w:rPr>
        <w:t>o zapewni</w:t>
      </w:r>
      <w:r w:rsidR="00A03D5E">
        <w:rPr>
          <w:rFonts w:ascii="Times New Roman" w:hAnsi="Times New Roman" w:cs="Times New Roman"/>
          <w:sz w:val="24"/>
          <w:szCs w:val="24"/>
        </w:rPr>
        <w:t>a</w:t>
      </w:r>
      <w:r w:rsidRPr="0011707D">
        <w:rPr>
          <w:rFonts w:ascii="Times New Roman" w:hAnsi="Times New Roman" w:cs="Times New Roman"/>
          <w:sz w:val="24"/>
          <w:szCs w:val="24"/>
        </w:rPr>
        <w:t>niu dostępności osobom ze szczególnymi potrzebami,</w:t>
      </w:r>
    </w:p>
    <w:p w14:paraId="0E13AD70" w14:textId="1299F2DA" w:rsidR="00B32EC4" w:rsidRPr="0011707D" w:rsidRDefault="00B32EC4" w:rsidP="0011707D">
      <w:pPr>
        <w:jc w:val="both"/>
        <w:rPr>
          <w:rFonts w:ascii="Times New Roman" w:hAnsi="Times New Roman" w:cs="Times New Roman"/>
          <w:sz w:val="24"/>
          <w:szCs w:val="24"/>
        </w:rPr>
      </w:pPr>
      <w:r w:rsidRPr="0011707D">
        <w:rPr>
          <w:rFonts w:ascii="Times New Roman" w:hAnsi="Times New Roman" w:cs="Times New Roman"/>
          <w:sz w:val="24"/>
          <w:szCs w:val="24"/>
        </w:rPr>
        <w:t>4) wsparcie osób ze szczególnymi potrzebami w dostępie do świadczonych</w:t>
      </w:r>
      <w:r w:rsidR="0011707D" w:rsidRPr="0011707D">
        <w:rPr>
          <w:rFonts w:ascii="Times New Roman" w:hAnsi="Times New Roman" w:cs="Times New Roman"/>
          <w:sz w:val="24"/>
          <w:szCs w:val="24"/>
        </w:rPr>
        <w:t xml:space="preserve"> usług</w:t>
      </w:r>
      <w:r w:rsidRPr="0011707D">
        <w:rPr>
          <w:rFonts w:ascii="Times New Roman" w:hAnsi="Times New Roman" w:cs="Times New Roman"/>
          <w:sz w:val="24"/>
          <w:szCs w:val="24"/>
        </w:rPr>
        <w:t>,</w:t>
      </w:r>
    </w:p>
    <w:p w14:paraId="45A18D05" w14:textId="50F7FCCF" w:rsidR="00B32EC4" w:rsidRPr="00404444" w:rsidRDefault="00B32EC4" w:rsidP="0011707D">
      <w:pPr>
        <w:jc w:val="both"/>
        <w:rPr>
          <w:rFonts w:ascii="Times New Roman" w:hAnsi="Times New Roman" w:cs="Times New Roman"/>
          <w:sz w:val="24"/>
          <w:szCs w:val="24"/>
        </w:rPr>
      </w:pPr>
      <w:r w:rsidRPr="00404444">
        <w:rPr>
          <w:rFonts w:ascii="Times New Roman" w:hAnsi="Times New Roman" w:cs="Times New Roman"/>
          <w:sz w:val="24"/>
          <w:szCs w:val="24"/>
        </w:rPr>
        <w:t xml:space="preserve">5) monitorowanie działalności </w:t>
      </w:r>
      <w:r w:rsidR="00404444" w:rsidRPr="00404444">
        <w:rPr>
          <w:rFonts w:ascii="Times New Roman" w:hAnsi="Times New Roman" w:cs="Times New Roman"/>
          <w:sz w:val="24"/>
          <w:szCs w:val="24"/>
        </w:rPr>
        <w:t>Urzędu Miejskiego</w:t>
      </w:r>
      <w:r w:rsidR="00F42BF1">
        <w:rPr>
          <w:rFonts w:ascii="Times New Roman" w:hAnsi="Times New Roman" w:cs="Times New Roman"/>
          <w:sz w:val="24"/>
          <w:szCs w:val="24"/>
        </w:rPr>
        <w:t xml:space="preserve"> </w:t>
      </w:r>
      <w:r w:rsidRPr="00404444">
        <w:rPr>
          <w:rFonts w:ascii="Times New Roman" w:hAnsi="Times New Roman" w:cs="Times New Roman"/>
          <w:sz w:val="24"/>
          <w:szCs w:val="24"/>
        </w:rPr>
        <w:t>w zakresie analizy dokumentacji projektowej, obiektów i inwestycji gminnych w przestrzeni publicznej pod kątem zapewnienia dostępności osobom</w:t>
      </w:r>
      <w:r w:rsidR="00A03D5E">
        <w:rPr>
          <w:rFonts w:ascii="Times New Roman" w:hAnsi="Times New Roman" w:cs="Times New Roman"/>
          <w:sz w:val="24"/>
          <w:szCs w:val="24"/>
        </w:rPr>
        <w:t xml:space="preserve"> </w:t>
      </w:r>
      <w:r w:rsidRPr="00404444">
        <w:rPr>
          <w:rFonts w:ascii="Times New Roman" w:hAnsi="Times New Roman" w:cs="Times New Roman"/>
          <w:sz w:val="24"/>
          <w:szCs w:val="24"/>
        </w:rPr>
        <w:t>ze szczególnymi potrzebami,</w:t>
      </w:r>
    </w:p>
    <w:p w14:paraId="18E317C3" w14:textId="2BF50D86" w:rsidR="00B32EC4" w:rsidRPr="0011707D" w:rsidRDefault="00B32EC4" w:rsidP="0011707D">
      <w:pPr>
        <w:jc w:val="both"/>
        <w:rPr>
          <w:rFonts w:ascii="Times New Roman" w:hAnsi="Times New Roman" w:cs="Times New Roman"/>
          <w:sz w:val="24"/>
          <w:szCs w:val="24"/>
        </w:rPr>
      </w:pPr>
      <w:r w:rsidRPr="0011707D">
        <w:rPr>
          <w:rFonts w:ascii="Times New Roman" w:hAnsi="Times New Roman" w:cs="Times New Roman"/>
          <w:sz w:val="24"/>
          <w:szCs w:val="24"/>
        </w:rPr>
        <w:lastRenderedPageBreak/>
        <w:t>6) prowadzenie działań na rzecz promocji dostępności oraz zasad projektowania uniwersalnego,</w:t>
      </w:r>
    </w:p>
    <w:p w14:paraId="7314A305" w14:textId="65036920" w:rsidR="00B32EC4" w:rsidRPr="0011707D" w:rsidRDefault="00B32EC4" w:rsidP="0011707D">
      <w:pPr>
        <w:jc w:val="both"/>
        <w:rPr>
          <w:rFonts w:ascii="Times New Roman" w:hAnsi="Times New Roman" w:cs="Times New Roman"/>
          <w:sz w:val="24"/>
          <w:szCs w:val="24"/>
        </w:rPr>
      </w:pPr>
      <w:r w:rsidRPr="0011707D">
        <w:rPr>
          <w:rFonts w:ascii="Times New Roman" w:hAnsi="Times New Roman" w:cs="Times New Roman"/>
          <w:sz w:val="24"/>
          <w:szCs w:val="24"/>
        </w:rPr>
        <w:t>7) przedstawienie Burmistrzowi Barczewa bieżących informacji o podejmowanych działaniach w zakresie realizowanych zadań.</w:t>
      </w:r>
    </w:p>
    <w:p w14:paraId="2A883BC3" w14:textId="0FD36387" w:rsidR="00B32EC4" w:rsidRPr="0011707D" w:rsidRDefault="005253EA" w:rsidP="0011707D">
      <w:pPr>
        <w:jc w:val="both"/>
        <w:rPr>
          <w:rFonts w:ascii="Times New Roman" w:hAnsi="Times New Roman" w:cs="Times New Roman"/>
          <w:sz w:val="24"/>
          <w:szCs w:val="24"/>
        </w:rPr>
      </w:pPr>
      <w:r w:rsidRPr="0011707D">
        <w:rPr>
          <w:rFonts w:ascii="Times New Roman" w:hAnsi="Times New Roman" w:cs="Times New Roman"/>
          <w:sz w:val="24"/>
          <w:szCs w:val="24"/>
        </w:rPr>
        <w:t xml:space="preserve">3. </w:t>
      </w:r>
      <w:r w:rsidR="00B32EC4" w:rsidRPr="0011707D">
        <w:rPr>
          <w:rFonts w:ascii="Times New Roman" w:hAnsi="Times New Roman" w:cs="Times New Roman"/>
          <w:sz w:val="24"/>
          <w:szCs w:val="24"/>
        </w:rPr>
        <w:t>Zobowiązuje się</w:t>
      </w:r>
      <w:r w:rsidR="00A03D5E">
        <w:rPr>
          <w:rFonts w:ascii="Times New Roman" w:hAnsi="Times New Roman" w:cs="Times New Roman"/>
          <w:sz w:val="24"/>
          <w:szCs w:val="24"/>
        </w:rPr>
        <w:t xml:space="preserve"> </w:t>
      </w:r>
      <w:r w:rsidR="00B32EC4" w:rsidRPr="0011707D">
        <w:rPr>
          <w:rFonts w:ascii="Times New Roman" w:hAnsi="Times New Roman" w:cs="Times New Roman"/>
          <w:sz w:val="24"/>
          <w:szCs w:val="24"/>
        </w:rPr>
        <w:t xml:space="preserve">pracowników Urzędu Miejskiego w </w:t>
      </w:r>
      <w:r w:rsidR="00F42BF1">
        <w:rPr>
          <w:rFonts w:ascii="Times New Roman" w:hAnsi="Times New Roman" w:cs="Times New Roman"/>
          <w:sz w:val="24"/>
          <w:szCs w:val="24"/>
        </w:rPr>
        <w:t xml:space="preserve">Barczewie </w:t>
      </w:r>
      <w:r w:rsidR="004C5488" w:rsidRPr="0011707D">
        <w:rPr>
          <w:rFonts w:ascii="Times New Roman" w:hAnsi="Times New Roman" w:cs="Times New Roman"/>
          <w:sz w:val="24"/>
          <w:szCs w:val="24"/>
        </w:rPr>
        <w:t>do udzielenia niezbędnej pomocy i wsparcia Koordynator</w:t>
      </w:r>
      <w:r w:rsidR="0011707D">
        <w:rPr>
          <w:rFonts w:ascii="Times New Roman" w:hAnsi="Times New Roman" w:cs="Times New Roman"/>
          <w:sz w:val="24"/>
          <w:szCs w:val="24"/>
        </w:rPr>
        <w:t>owi</w:t>
      </w:r>
      <w:r w:rsidR="004C5488" w:rsidRPr="0011707D">
        <w:rPr>
          <w:rFonts w:ascii="Times New Roman" w:hAnsi="Times New Roman" w:cs="Times New Roman"/>
          <w:sz w:val="24"/>
          <w:szCs w:val="24"/>
        </w:rPr>
        <w:t xml:space="preserve"> </w:t>
      </w:r>
      <w:r w:rsidR="00A03D5E">
        <w:rPr>
          <w:rFonts w:ascii="Times New Roman" w:hAnsi="Times New Roman" w:cs="Times New Roman"/>
          <w:sz w:val="24"/>
          <w:szCs w:val="24"/>
        </w:rPr>
        <w:t xml:space="preserve">ds. dostępności </w:t>
      </w:r>
      <w:r w:rsidR="004C5488" w:rsidRPr="0011707D">
        <w:rPr>
          <w:rFonts w:ascii="Times New Roman" w:hAnsi="Times New Roman" w:cs="Times New Roman"/>
          <w:sz w:val="24"/>
          <w:szCs w:val="24"/>
        </w:rPr>
        <w:t>w zakresie realizacji zadań</w:t>
      </w:r>
      <w:r w:rsidR="00A03D5E">
        <w:rPr>
          <w:rFonts w:ascii="Times New Roman" w:hAnsi="Times New Roman" w:cs="Times New Roman"/>
          <w:sz w:val="24"/>
          <w:szCs w:val="24"/>
        </w:rPr>
        <w:t>.</w:t>
      </w:r>
    </w:p>
    <w:p w14:paraId="324FFE70" w14:textId="77777777" w:rsidR="00F42BF1" w:rsidRDefault="00F42BF1" w:rsidP="001170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3022F" w14:textId="3B9DDDBA" w:rsidR="0011707D" w:rsidRPr="0011707D" w:rsidRDefault="005253EA" w:rsidP="0011707D">
      <w:pPr>
        <w:jc w:val="both"/>
        <w:rPr>
          <w:rFonts w:ascii="Times New Roman" w:hAnsi="Times New Roman" w:cs="Times New Roman"/>
          <w:sz w:val="24"/>
          <w:szCs w:val="24"/>
        </w:rPr>
      </w:pPr>
      <w:r w:rsidRPr="0011707D">
        <w:rPr>
          <w:rFonts w:ascii="Times New Roman" w:hAnsi="Times New Roman" w:cs="Times New Roman"/>
          <w:sz w:val="24"/>
          <w:szCs w:val="24"/>
        </w:rPr>
        <w:t xml:space="preserve">§2 </w:t>
      </w:r>
      <w:r w:rsidR="0011707D" w:rsidRPr="0011707D">
        <w:rPr>
          <w:rFonts w:ascii="Times New Roman" w:hAnsi="Times New Roman" w:cs="Times New Roman"/>
          <w:sz w:val="24"/>
          <w:szCs w:val="24"/>
        </w:rPr>
        <w:t xml:space="preserve">Wykonanie zarządzenia powierza się Koordynatorowi ds. dostępności. </w:t>
      </w:r>
    </w:p>
    <w:p w14:paraId="6D310A1C" w14:textId="77777777" w:rsidR="00F42BF1" w:rsidRDefault="00F42BF1" w:rsidP="001170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D781F" w14:textId="41E0EEAC" w:rsidR="005253EA" w:rsidRPr="0011707D" w:rsidRDefault="005253EA" w:rsidP="0011707D">
      <w:pPr>
        <w:jc w:val="both"/>
        <w:rPr>
          <w:rFonts w:ascii="Times New Roman" w:hAnsi="Times New Roman" w:cs="Times New Roman"/>
          <w:sz w:val="24"/>
          <w:szCs w:val="24"/>
        </w:rPr>
      </w:pPr>
      <w:r w:rsidRPr="0011707D">
        <w:rPr>
          <w:rFonts w:ascii="Times New Roman" w:hAnsi="Times New Roman" w:cs="Times New Roman"/>
          <w:sz w:val="24"/>
          <w:szCs w:val="24"/>
        </w:rPr>
        <w:t xml:space="preserve">§3 Zarządzenie </w:t>
      </w:r>
      <w:r w:rsidR="0011707D" w:rsidRPr="0011707D">
        <w:rPr>
          <w:rFonts w:ascii="Times New Roman" w:hAnsi="Times New Roman" w:cs="Times New Roman"/>
          <w:sz w:val="24"/>
          <w:szCs w:val="24"/>
        </w:rPr>
        <w:t>wchodzi w życie z dniem podjęcia.</w:t>
      </w:r>
    </w:p>
    <w:p w14:paraId="62E28315" w14:textId="26CBA8C1" w:rsidR="0011707D" w:rsidRPr="0011707D" w:rsidRDefault="0011707D" w:rsidP="005253EA">
      <w:pPr>
        <w:rPr>
          <w:rFonts w:ascii="Times New Roman" w:hAnsi="Times New Roman" w:cs="Times New Roman"/>
          <w:sz w:val="24"/>
          <w:szCs w:val="24"/>
        </w:rPr>
      </w:pPr>
    </w:p>
    <w:sectPr w:rsidR="0011707D" w:rsidRPr="0011707D" w:rsidSect="00F42B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55A40"/>
    <w:multiLevelType w:val="hybridMultilevel"/>
    <w:tmpl w:val="E91A2EF4"/>
    <w:lvl w:ilvl="0" w:tplc="529814D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8F"/>
    <w:rsid w:val="0011707D"/>
    <w:rsid w:val="003C3F8F"/>
    <w:rsid w:val="00404444"/>
    <w:rsid w:val="004339AB"/>
    <w:rsid w:val="004C5488"/>
    <w:rsid w:val="005253EA"/>
    <w:rsid w:val="00A03D5E"/>
    <w:rsid w:val="00B32EC4"/>
    <w:rsid w:val="00E26F02"/>
    <w:rsid w:val="00E658A1"/>
    <w:rsid w:val="00ED1A54"/>
    <w:rsid w:val="00F4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1F09"/>
  <w15:chartTrackingRefBased/>
  <w15:docId w15:val="{DCAB6B43-3EE8-49F7-B090-3897D7C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53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Kasia</cp:lastModifiedBy>
  <cp:revision>2</cp:revision>
  <cp:lastPrinted>2020-09-15T06:19:00Z</cp:lastPrinted>
  <dcterms:created xsi:type="dcterms:W3CDTF">2020-09-15T07:22:00Z</dcterms:created>
  <dcterms:modified xsi:type="dcterms:W3CDTF">2020-09-15T07:22:00Z</dcterms:modified>
</cp:coreProperties>
</file>