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7744" w14:textId="69DB7EB1" w:rsidR="000F7217" w:rsidRDefault="000F7217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</w:p>
    <w:p w14:paraId="26512304" w14:textId="71CA5F68" w:rsidR="009F48B5" w:rsidRPr="00C0682D" w:rsidRDefault="007173D3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lang w:val="pl-PL"/>
        </w:rPr>
        <w:t xml:space="preserve">UCHWAŁA NR </w:t>
      </w:r>
      <w:r w:rsidR="00AD5FF1">
        <w:rPr>
          <w:rFonts w:ascii="Times New Roman" w:hAnsi="Times New Roman"/>
          <w:b/>
          <w:spacing w:val="-6"/>
          <w:w w:val="105"/>
          <w:lang w:val="pl-PL"/>
        </w:rPr>
        <w:t>LIII(549)2023</w:t>
      </w:r>
      <w:r w:rsidRPr="00C0682D">
        <w:rPr>
          <w:rFonts w:ascii="Times New Roman" w:hAnsi="Times New Roman"/>
          <w:b/>
          <w:spacing w:val="-6"/>
          <w:w w:val="105"/>
          <w:lang w:val="pl-PL"/>
        </w:rPr>
        <w:br/>
        <w:t xml:space="preserve">RADY MIEJSKIEJ W </w:t>
      </w:r>
      <w:r w:rsidR="00473918" w:rsidRPr="00C0682D">
        <w:rPr>
          <w:rFonts w:ascii="Times New Roman" w:hAnsi="Times New Roman"/>
          <w:b/>
          <w:spacing w:val="-6"/>
          <w:w w:val="105"/>
          <w:lang w:val="pl-PL"/>
        </w:rPr>
        <w:t>BARCZEWIE</w:t>
      </w:r>
    </w:p>
    <w:p w14:paraId="11B92068" w14:textId="0DDADF16" w:rsidR="009F48B5" w:rsidRPr="00C0682D" w:rsidRDefault="007173D3">
      <w:pPr>
        <w:spacing w:before="216" w:line="480" w:lineRule="auto"/>
        <w:jc w:val="center"/>
        <w:rPr>
          <w:rFonts w:ascii="Times New Roman" w:hAnsi="Times New Roman"/>
          <w:spacing w:val="-4"/>
          <w:w w:val="105"/>
          <w:lang w:val="pl-PL"/>
        </w:rPr>
      </w:pPr>
      <w:r w:rsidRPr="00C0682D">
        <w:rPr>
          <w:rFonts w:ascii="Times New Roman" w:hAnsi="Times New Roman"/>
          <w:spacing w:val="-4"/>
          <w:w w:val="105"/>
          <w:lang w:val="pl-PL"/>
        </w:rPr>
        <w:t xml:space="preserve">z dnia </w:t>
      </w:r>
      <w:r w:rsidR="00AD5FF1">
        <w:rPr>
          <w:rFonts w:ascii="Times New Roman" w:hAnsi="Times New Roman"/>
          <w:spacing w:val="-4"/>
          <w:w w:val="105"/>
          <w:lang w:val="pl-PL"/>
        </w:rPr>
        <w:t>23 lutego 2023 roku</w:t>
      </w:r>
      <w:r w:rsidRPr="00C0682D">
        <w:rPr>
          <w:rFonts w:ascii="Times New Roman" w:hAnsi="Times New Roman"/>
          <w:spacing w:val="-4"/>
          <w:w w:val="105"/>
          <w:lang w:val="pl-PL"/>
        </w:rPr>
        <w:br/>
      </w:r>
      <w:r w:rsidRPr="00C0682D">
        <w:rPr>
          <w:rFonts w:ascii="Times New Roman" w:hAnsi="Times New Roman"/>
          <w:b/>
          <w:spacing w:val="-3"/>
          <w:w w:val="105"/>
          <w:lang w:val="pl-PL"/>
        </w:rPr>
        <w:t xml:space="preserve">w sprawie uchwalenia Statutu Sołectwa </w:t>
      </w:r>
      <w:r w:rsidR="00BD4E0F">
        <w:rPr>
          <w:rFonts w:ascii="Times New Roman" w:hAnsi="Times New Roman"/>
          <w:b/>
          <w:spacing w:val="-3"/>
          <w:w w:val="105"/>
          <w:lang w:val="pl-PL"/>
        </w:rPr>
        <w:t>Maruny</w:t>
      </w:r>
    </w:p>
    <w:p w14:paraId="061CE1FE" w14:textId="01B43FEB" w:rsidR="009F48B5" w:rsidRPr="00241FDC" w:rsidRDefault="00473918" w:rsidP="00473918">
      <w:pPr>
        <w:spacing w:before="324"/>
        <w:jc w:val="both"/>
        <w:rPr>
          <w:rFonts w:ascii="Times New Roman" w:hAnsi="Times New Roman"/>
          <w:spacing w:val="-1"/>
          <w:w w:val="105"/>
          <w:lang w:val="pl-PL"/>
        </w:rPr>
      </w:pPr>
      <w:r w:rsidRPr="00241FDC">
        <w:rPr>
          <w:rFonts w:ascii="Times New Roman" w:hAnsi="Times New Roman"/>
          <w:spacing w:val="5"/>
          <w:w w:val="105"/>
          <w:lang w:val="pl-PL"/>
        </w:rPr>
        <w:t xml:space="preserve">Na podstawie art.18 ust. 2 pkt 7, art. 35 ust. 1 i 3, art. 40 ust. 2 pkt 1 ustawy z dnia 8 marca 1990 r. </w:t>
      </w:r>
      <w:r w:rsidR="0048447B">
        <w:rPr>
          <w:rFonts w:ascii="Times New Roman" w:hAnsi="Times New Roman"/>
          <w:spacing w:val="5"/>
          <w:w w:val="105"/>
          <w:lang w:val="pl-PL"/>
        </w:rPr>
        <w:t xml:space="preserve">                    </w:t>
      </w:r>
      <w:r w:rsidRPr="00241FDC">
        <w:rPr>
          <w:rFonts w:ascii="Times New Roman" w:hAnsi="Times New Roman"/>
          <w:spacing w:val="4"/>
          <w:w w:val="105"/>
          <w:lang w:val="pl-PL"/>
        </w:rPr>
        <w:t>o samorządzie gminnym (Dz. U. z 202</w:t>
      </w:r>
      <w:r w:rsidR="00354CE7">
        <w:rPr>
          <w:rFonts w:ascii="Times New Roman" w:hAnsi="Times New Roman"/>
          <w:spacing w:val="4"/>
          <w:w w:val="105"/>
          <w:lang w:val="pl-PL"/>
        </w:rPr>
        <w:t>3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r. poz. </w:t>
      </w:r>
      <w:r w:rsidR="00354CE7">
        <w:rPr>
          <w:rFonts w:ascii="Times New Roman" w:hAnsi="Times New Roman"/>
          <w:spacing w:val="4"/>
          <w:w w:val="105"/>
          <w:lang w:val="pl-PL"/>
        </w:rPr>
        <w:t>40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</w:t>
      </w:r>
      <w:proofErr w:type="spellStart"/>
      <w:r w:rsidRPr="00241FDC">
        <w:rPr>
          <w:rFonts w:ascii="Times New Roman" w:hAnsi="Times New Roman"/>
          <w:spacing w:val="4"/>
          <w:w w:val="105"/>
          <w:lang w:val="pl-PL"/>
        </w:rPr>
        <w:t>t.j</w:t>
      </w:r>
      <w:proofErr w:type="spellEnd"/>
      <w:r w:rsidRPr="00241FDC">
        <w:rPr>
          <w:rFonts w:ascii="Times New Roman" w:hAnsi="Times New Roman"/>
          <w:spacing w:val="4"/>
          <w:w w:val="105"/>
          <w:lang w:val="pl-PL"/>
        </w:rPr>
        <w:t xml:space="preserve">.), 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oraz zgodnie z § 95 ust. 2 Statutu Gminy Barczewo (tj. Dz. Urz. Woj. W-M z 2019 r</w:t>
      </w:r>
      <w:r w:rsidR="00241FDC" w:rsidRPr="00241FDC">
        <w:rPr>
          <w:rFonts w:ascii="Times New Roman" w:hAnsi="Times New Roman"/>
          <w:spacing w:val="-4"/>
          <w:w w:val="105"/>
          <w:lang w:val="pl-PL"/>
        </w:rPr>
        <w:t>.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poz. </w:t>
      </w:r>
      <w:r w:rsidR="00241FDC" w:rsidRPr="00241FDC">
        <w:rPr>
          <w:rFonts w:ascii="Times New Roman" w:hAnsi="Times New Roman"/>
          <w:spacing w:val="-3"/>
          <w:w w:val="105"/>
          <w:lang w:val="pl-PL"/>
        </w:rPr>
        <w:t>968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 ze zm.), po przeprowadzeniu konsultacji z mieszkańcami </w:t>
      </w:r>
      <w:r w:rsidRPr="00241FDC">
        <w:rPr>
          <w:rFonts w:ascii="Times New Roman" w:hAnsi="Times New Roman"/>
          <w:b/>
          <w:spacing w:val="-3"/>
          <w:w w:val="105"/>
          <w:lang w:val="pl-PL"/>
        </w:rPr>
        <w:t>uchwala się, co następuje:</w:t>
      </w:r>
    </w:p>
    <w:p w14:paraId="1D168732" w14:textId="6BC2DD5C" w:rsidR="009F48B5" w:rsidRPr="00C0682D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spacing w:val="-1"/>
          <w:w w:val="105"/>
          <w:lang w:val="pl-PL"/>
        </w:rPr>
      </w:pPr>
      <w:r w:rsidRPr="00C0682D">
        <w:rPr>
          <w:rFonts w:ascii="Times New Roman" w:hAnsi="Times New Roman"/>
          <w:b/>
          <w:spacing w:val="-1"/>
          <w:w w:val="105"/>
          <w:lang w:val="pl-PL"/>
        </w:rPr>
        <w:t xml:space="preserve">§ 1. 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Uchwala się Statut Sołectwa </w:t>
      </w:r>
      <w:r w:rsidR="00BD4E0F">
        <w:rPr>
          <w:rFonts w:ascii="Times New Roman" w:hAnsi="Times New Roman"/>
          <w:spacing w:val="-1"/>
          <w:w w:val="105"/>
          <w:lang w:val="pl-PL"/>
        </w:rPr>
        <w:t>Maruny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 w brzmieniu stanowiącym załącznik do niniejszej </w:t>
      </w:r>
      <w:r w:rsidRPr="00C0682D">
        <w:rPr>
          <w:rFonts w:ascii="Times New Roman" w:hAnsi="Times New Roman"/>
          <w:w w:val="105"/>
          <w:lang w:val="pl-PL"/>
        </w:rPr>
        <w:t>uchwały.</w:t>
      </w:r>
    </w:p>
    <w:p w14:paraId="044D4C4E" w14:textId="2A548E1B" w:rsidR="009F48B5" w:rsidRPr="00473918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color w:val="FF0000"/>
          <w:spacing w:val="-2"/>
          <w:w w:val="105"/>
          <w:lang w:val="pl-PL"/>
        </w:rPr>
      </w:pPr>
      <w:r w:rsidRPr="00C0682D">
        <w:rPr>
          <w:rFonts w:ascii="Times New Roman" w:hAnsi="Times New Roman"/>
          <w:b/>
          <w:spacing w:val="-2"/>
          <w:w w:val="105"/>
          <w:lang w:val="pl-PL"/>
        </w:rPr>
        <w:t xml:space="preserve">§ 2.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>Traci moc Uchwała Nr VI/</w:t>
      </w:r>
      <w:r w:rsidR="00337FCC">
        <w:rPr>
          <w:rFonts w:ascii="Times New Roman" w:hAnsi="Times New Roman"/>
          <w:color w:val="000000"/>
          <w:spacing w:val="-1"/>
          <w:w w:val="105"/>
          <w:lang w:val="pl-PL"/>
        </w:rPr>
        <w:t>5</w:t>
      </w:r>
      <w:r w:rsidR="00BD4E0F">
        <w:rPr>
          <w:rFonts w:ascii="Times New Roman" w:hAnsi="Times New Roman"/>
          <w:color w:val="000000"/>
          <w:spacing w:val="-1"/>
          <w:w w:val="105"/>
          <w:lang w:val="pl-PL"/>
        </w:rPr>
        <w:t>6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>/</w:t>
      </w:r>
      <w:r w:rsidR="00636B8D" w:rsidRPr="0048447B">
        <w:rPr>
          <w:rFonts w:ascii="Times New Roman" w:hAnsi="Times New Roman"/>
          <w:spacing w:val="-1"/>
          <w:w w:val="105"/>
          <w:lang w:val="pl-PL"/>
        </w:rPr>
        <w:t>03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 xml:space="preserve">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Rady Miejskiej w Barczewie z dnia 10 marca 2003 r. w sprawie 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 xml:space="preserve">uchwalenia Statutu Sołectwa </w:t>
      </w:r>
      <w:r w:rsidR="00BD4E0F">
        <w:rPr>
          <w:rFonts w:ascii="Times New Roman" w:hAnsi="Times New Roman"/>
          <w:color w:val="000000"/>
          <w:spacing w:val="-4"/>
          <w:w w:val="105"/>
          <w:lang w:val="pl-PL"/>
        </w:rPr>
        <w:t>Maruny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>.</w:t>
      </w:r>
    </w:p>
    <w:p w14:paraId="63B0DD9E" w14:textId="77777777" w:rsidR="00241FDC" w:rsidRPr="00CA0D56" w:rsidRDefault="007173D3" w:rsidP="00241FDC">
      <w:pPr>
        <w:spacing w:before="108"/>
        <w:ind w:left="709" w:hanging="349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§ 3. </w:t>
      </w:r>
      <w:r w:rsidRPr="00CA0D56">
        <w:rPr>
          <w:rFonts w:ascii="Times New Roman" w:hAnsi="Times New Roman"/>
          <w:spacing w:val="-4"/>
          <w:w w:val="105"/>
          <w:lang w:val="pl-PL"/>
        </w:rPr>
        <w:t>1. Przepisy statutu, uchwalanego w §1 mają zastosowanie do wyborów uzupełniających Sołtysa, przeprowadzanych po wejściu w życie niniejszej uchwały.</w:t>
      </w:r>
    </w:p>
    <w:p w14:paraId="294A891E" w14:textId="77777777" w:rsidR="00241FDC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2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>.</w:t>
      </w:r>
      <w:r w:rsidRPr="00CA0D56">
        <w:rPr>
          <w:rFonts w:ascii="Times New Roman" w:hAnsi="Times New Roman"/>
          <w:spacing w:val="-6"/>
          <w:w w:val="105"/>
          <w:lang w:val="pl-PL"/>
        </w:rPr>
        <w:t xml:space="preserve"> Do składu liczbowego Rady Sołeckiej, której wyboru dokonano na podstawie statutu uchylanego w §2 </w:t>
      </w:r>
      <w:r w:rsidRPr="00CA0D56">
        <w:rPr>
          <w:rFonts w:ascii="Times New Roman" w:hAnsi="Times New Roman"/>
          <w:spacing w:val="-5"/>
          <w:w w:val="105"/>
          <w:lang w:val="pl-PL"/>
        </w:rPr>
        <w:t>stosuje się zapisy dotychczasowe.</w:t>
      </w:r>
    </w:p>
    <w:p w14:paraId="1F89052F" w14:textId="3FF2E3B2" w:rsidR="009F48B5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3.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 </w:t>
      </w:r>
      <w:r w:rsidRPr="00CA0D56">
        <w:rPr>
          <w:rFonts w:ascii="Times New Roman" w:hAnsi="Times New Roman"/>
          <w:spacing w:val="-5"/>
          <w:w w:val="105"/>
          <w:lang w:val="pl-PL"/>
        </w:rPr>
        <w:t xml:space="preserve">W przypadku rezygnacji, śmierci lub odwołania co najmniej jednego członka Rady Sołeckiej, wybranego na podstawie statutu uchylanego w §2, do składu liczbowego Rady Sołeckiej i procedury uzupełnienia składu </w:t>
      </w:r>
      <w:r w:rsidRPr="00CA0D56">
        <w:rPr>
          <w:rFonts w:ascii="Times New Roman" w:hAnsi="Times New Roman"/>
          <w:spacing w:val="-4"/>
          <w:w w:val="105"/>
          <w:lang w:val="pl-PL"/>
        </w:rPr>
        <w:t>stosuje się zapisy załącznika do niniejszej uchwały.</w:t>
      </w:r>
    </w:p>
    <w:p w14:paraId="6698A0B5" w14:textId="32687149" w:rsidR="009F48B5" w:rsidRPr="00473918" w:rsidRDefault="007173D3">
      <w:pPr>
        <w:spacing w:before="108"/>
        <w:ind w:left="360"/>
        <w:rPr>
          <w:rFonts w:ascii="Times New Roman" w:hAnsi="Times New Roman"/>
          <w:b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4"/>
          <w:w w:val="105"/>
          <w:lang w:val="pl-PL"/>
        </w:rPr>
        <w:t xml:space="preserve">§ 4. </w:t>
      </w:r>
      <w:r w:rsidRPr="00473918">
        <w:rPr>
          <w:rFonts w:ascii="Times New Roman" w:hAnsi="Times New Roman"/>
          <w:spacing w:val="-4"/>
          <w:w w:val="105"/>
          <w:lang w:val="pl-PL"/>
        </w:rPr>
        <w:t xml:space="preserve">Wykonanie uchwały powierza się </w:t>
      </w:r>
      <w:r w:rsidR="00473918" w:rsidRPr="00473918">
        <w:rPr>
          <w:rFonts w:ascii="Times New Roman" w:hAnsi="Times New Roman"/>
          <w:spacing w:val="-4"/>
          <w:w w:val="105"/>
          <w:lang w:val="pl-PL"/>
        </w:rPr>
        <w:t>Burmistrzowi Barczewa</w:t>
      </w:r>
      <w:r w:rsidRPr="00473918">
        <w:rPr>
          <w:rFonts w:ascii="Times New Roman" w:hAnsi="Times New Roman"/>
          <w:spacing w:val="-4"/>
          <w:w w:val="105"/>
          <w:lang w:val="pl-PL"/>
        </w:rPr>
        <w:t>.</w:t>
      </w:r>
    </w:p>
    <w:p w14:paraId="15D47F0B" w14:textId="07AE1AFD" w:rsidR="00241FDC" w:rsidRDefault="007173D3" w:rsidP="0048447B">
      <w:pPr>
        <w:spacing w:before="144"/>
        <w:ind w:left="709" w:hanging="349"/>
        <w:jc w:val="both"/>
        <w:rPr>
          <w:rFonts w:ascii="Times New Roman" w:hAnsi="Times New Roman"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5"/>
          <w:w w:val="105"/>
          <w:lang w:val="pl-PL"/>
        </w:rPr>
        <w:t xml:space="preserve">§ 5.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Uchwała wchodzi w życie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po upływie </w:t>
      </w:r>
      <w:r w:rsidRPr="00473918">
        <w:rPr>
          <w:rFonts w:ascii="Times New Roman" w:hAnsi="Times New Roman"/>
          <w:spacing w:val="-5"/>
          <w:w w:val="105"/>
          <w:lang w:val="pl-PL"/>
        </w:rPr>
        <w:t>14 dni od dnia</w:t>
      </w:r>
      <w:r w:rsidRP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ogłoszenia </w:t>
      </w:r>
      <w:r w:rsidRPr="00473918">
        <w:rPr>
          <w:rFonts w:ascii="Times New Roman" w:hAnsi="Times New Roman"/>
          <w:spacing w:val="-5"/>
          <w:w w:val="105"/>
          <w:lang w:val="pl-PL"/>
        </w:rPr>
        <w:t>w Dzienniku Urzędowym</w:t>
      </w:r>
      <w:r w:rsid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Województwa </w:t>
      </w:r>
      <w:r w:rsidRPr="00473918">
        <w:rPr>
          <w:rFonts w:ascii="Times New Roman" w:hAnsi="Times New Roman"/>
          <w:spacing w:val="-4"/>
          <w:w w:val="105"/>
          <w:lang w:val="pl-PL"/>
        </w:rPr>
        <w:t>Warmińsko-Mazurskiego.</w:t>
      </w:r>
    </w:p>
    <w:p w14:paraId="3D4E1395" w14:textId="77521364" w:rsidR="00121E6D" w:rsidRDefault="00121E6D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0A489206" w14:textId="77777777" w:rsidR="00121E6D" w:rsidRDefault="00121E6D" w:rsidP="00121E6D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 xml:space="preserve">     Przewodnicząca Rady Miejskiej </w:t>
      </w:r>
      <w:r>
        <w:rPr>
          <w:rFonts w:cs="Times New Roman"/>
        </w:rPr>
        <w:br/>
        <w:t xml:space="preserve">                   w Barczewie </w:t>
      </w:r>
    </w:p>
    <w:p w14:paraId="1D16B45E" w14:textId="77777777" w:rsidR="00121E6D" w:rsidRDefault="00121E6D" w:rsidP="00121E6D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>/-/ Aleksandra Ciechanowicz - Osiecka</w:t>
      </w:r>
    </w:p>
    <w:p w14:paraId="22BEE27C" w14:textId="77777777" w:rsidR="00121E6D" w:rsidRDefault="00121E6D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5B72EE19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1ED72FA0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22A3E350" w14:textId="77777777" w:rsidR="009F48B5" w:rsidRPr="00AD5FF1" w:rsidRDefault="009F48B5">
      <w:pPr>
        <w:rPr>
          <w:color w:val="FF0000"/>
          <w:lang w:val="pl-PL"/>
        </w:rPr>
        <w:sectPr w:rsidR="009F48B5" w:rsidRPr="00AD5FF1" w:rsidSect="00AD5FF1">
          <w:pgSz w:w="11918" w:h="16854"/>
          <w:pgMar w:top="0" w:right="1147" w:bottom="2228" w:left="811" w:header="720" w:footer="720" w:gutter="0"/>
          <w:cols w:space="708"/>
        </w:sectPr>
      </w:pPr>
    </w:p>
    <w:p w14:paraId="0454401E" w14:textId="4C515CD1" w:rsidR="009F48B5" w:rsidRPr="00241FDC" w:rsidRDefault="007173D3">
      <w:pPr>
        <w:spacing w:before="324"/>
        <w:ind w:left="5400"/>
        <w:rPr>
          <w:rFonts w:ascii="Times New Roman" w:hAnsi="Times New Roman"/>
          <w:b/>
          <w:i/>
          <w:spacing w:val="-2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2"/>
          <w:w w:val="105"/>
          <w:lang w:val="pl-PL"/>
        </w:rPr>
        <w:lastRenderedPageBreak/>
        <w:t xml:space="preserve">Załącznik </w:t>
      </w:r>
    </w:p>
    <w:p w14:paraId="655BB1DB" w14:textId="694A4957" w:rsidR="00241FDC" w:rsidRPr="00241FDC" w:rsidRDefault="007173D3">
      <w:pPr>
        <w:spacing w:line="271" w:lineRule="auto"/>
        <w:ind w:left="5400" w:right="1872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8"/>
          <w:w w:val="105"/>
          <w:lang w:val="pl-PL"/>
        </w:rPr>
        <w:t xml:space="preserve">do Uchwały Nr </w:t>
      </w:r>
      <w:r w:rsidR="00AD5FF1">
        <w:rPr>
          <w:rFonts w:ascii="Times New Roman" w:hAnsi="Times New Roman"/>
          <w:b/>
          <w:i/>
          <w:spacing w:val="-8"/>
          <w:w w:val="105"/>
          <w:lang w:val="pl-PL"/>
        </w:rPr>
        <w:t>LIII(549)2023</w:t>
      </w:r>
    </w:p>
    <w:p w14:paraId="2F2C8063" w14:textId="12D3E097" w:rsidR="009F48B5" w:rsidRPr="00241FDC" w:rsidRDefault="00241FDC">
      <w:pPr>
        <w:spacing w:line="271" w:lineRule="auto"/>
        <w:ind w:left="5400" w:right="1872"/>
        <w:rPr>
          <w:rFonts w:ascii="Times New Roman" w:hAnsi="Times New Roman"/>
          <w:b/>
          <w:i/>
          <w:spacing w:val="-8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Rady Miejskiej w </w:t>
      </w:r>
      <w:r w:rsidR="00473918" w:rsidRPr="00241FDC">
        <w:rPr>
          <w:rFonts w:ascii="Times New Roman" w:hAnsi="Times New Roman"/>
          <w:b/>
          <w:i/>
          <w:spacing w:val="-4"/>
          <w:w w:val="105"/>
          <w:lang w:val="pl-PL"/>
        </w:rPr>
        <w:t>Barczewie</w:t>
      </w:r>
    </w:p>
    <w:p w14:paraId="5946265D" w14:textId="21AB63AA" w:rsidR="009F48B5" w:rsidRPr="00241FDC" w:rsidRDefault="007173D3">
      <w:pPr>
        <w:spacing w:before="36" w:line="204" w:lineRule="auto"/>
        <w:ind w:left="5400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z dnia </w:t>
      </w:r>
      <w:r w:rsidR="00AD5FF1">
        <w:rPr>
          <w:rFonts w:ascii="Times New Roman" w:hAnsi="Times New Roman"/>
          <w:b/>
          <w:i/>
          <w:spacing w:val="-4"/>
          <w:w w:val="105"/>
          <w:lang w:val="pl-PL"/>
        </w:rPr>
        <w:t>23 lutego 2023 roku</w:t>
      </w:r>
    </w:p>
    <w:p w14:paraId="733A93CD" w14:textId="066E9C89" w:rsidR="009F48B5" w:rsidRPr="00241FDC" w:rsidRDefault="007173D3">
      <w:pPr>
        <w:spacing w:before="432" w:line="602" w:lineRule="auto"/>
        <w:jc w:val="center"/>
        <w:rPr>
          <w:rFonts w:ascii="Times New Roman" w:hAnsi="Times New Roman"/>
          <w:b/>
          <w:w w:val="105"/>
          <w:sz w:val="31"/>
          <w:lang w:val="pl-PL"/>
        </w:rPr>
      </w:pPr>
      <w:r w:rsidRPr="00241FDC">
        <w:rPr>
          <w:rFonts w:ascii="Times New Roman" w:hAnsi="Times New Roman"/>
          <w:b/>
          <w:w w:val="105"/>
          <w:sz w:val="31"/>
          <w:lang w:val="pl-PL"/>
        </w:rPr>
        <w:t xml:space="preserve">STATUT SOŁECTWA </w:t>
      </w:r>
      <w:r w:rsidR="00BD4E0F">
        <w:rPr>
          <w:rFonts w:ascii="Times New Roman" w:hAnsi="Times New Roman"/>
          <w:b/>
          <w:sz w:val="32"/>
          <w:lang w:val="pl-PL"/>
        </w:rPr>
        <w:t>MARUNY</w:t>
      </w:r>
      <w:r w:rsidRPr="00241FDC">
        <w:rPr>
          <w:rFonts w:ascii="Times New Roman" w:hAnsi="Times New Roman"/>
          <w:b/>
          <w:sz w:val="32"/>
          <w:lang w:val="pl-PL"/>
        </w:rPr>
        <w:br/>
      </w:r>
      <w:r w:rsidRPr="00241FDC">
        <w:rPr>
          <w:rFonts w:ascii="Times New Roman" w:hAnsi="Times New Roman"/>
          <w:b/>
          <w:spacing w:val="-6"/>
          <w:w w:val="105"/>
          <w:sz w:val="28"/>
          <w:lang w:val="pl-PL"/>
        </w:rPr>
        <w:t>Rozdział I. Nazwa i teren działania</w:t>
      </w:r>
    </w:p>
    <w:p w14:paraId="29450D65" w14:textId="77777777" w:rsidR="009F48B5" w:rsidRPr="00241FDC" w:rsidRDefault="007173D3">
      <w:pPr>
        <w:spacing w:before="288"/>
        <w:ind w:left="4536"/>
        <w:rPr>
          <w:rFonts w:ascii="Times New Roman" w:hAnsi="Times New Roman"/>
          <w:b/>
          <w:w w:val="105"/>
          <w:lang w:val="pl-PL"/>
        </w:rPr>
      </w:pPr>
      <w:r w:rsidRPr="00241FDC">
        <w:rPr>
          <w:rFonts w:ascii="Times New Roman" w:hAnsi="Times New Roman"/>
          <w:b/>
          <w:w w:val="105"/>
          <w:lang w:val="pl-PL"/>
        </w:rPr>
        <w:t>§ 1</w:t>
      </w:r>
      <w:r w:rsidRPr="00241FDC">
        <w:rPr>
          <w:rFonts w:ascii="Times New Roman" w:hAnsi="Times New Roman"/>
          <w:b/>
          <w:lang w:val="pl-PL"/>
        </w:rPr>
        <w:t>.</w:t>
      </w:r>
    </w:p>
    <w:p w14:paraId="591FA126" w14:textId="0136B34F" w:rsidR="009F48B5" w:rsidRPr="009C563C" w:rsidRDefault="007173D3" w:rsidP="00025EE8">
      <w:pPr>
        <w:spacing w:before="216"/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1. Lokalną wspólnotę samorządową Sołectwa </w:t>
      </w:r>
      <w:r w:rsidR="00BD4E0F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Maruny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stanowią jego mieszkańcy.</w:t>
      </w:r>
    </w:p>
    <w:p w14:paraId="2D761742" w14:textId="7B9E90FD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2. Nazwa samorządu mieszkańców Sołectwa brzmi: Sołectwo </w:t>
      </w:r>
      <w:r w:rsidR="00BD4E0F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Maruny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.</w:t>
      </w:r>
    </w:p>
    <w:p w14:paraId="2666FA66" w14:textId="1CD19886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3. Samorząd mieszkańców Sołectwa </w:t>
      </w:r>
      <w:r w:rsidR="00BD4E0F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Maruny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działa na podstawie przepisów prawa,</w:t>
      </w:r>
    </w:p>
    <w:p w14:paraId="57A0D01A" w14:textId="77777777" w:rsidR="009F48B5" w:rsidRPr="009C563C" w:rsidRDefault="007173D3" w:rsidP="00025EE8">
      <w:pPr>
        <w:spacing w:before="36"/>
        <w:ind w:left="43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a w szczególności:</w:t>
      </w:r>
    </w:p>
    <w:p w14:paraId="4F5C665D" w14:textId="3D947CAF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-1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1"/>
          <w:w w:val="105"/>
          <w:sz w:val="24"/>
          <w:szCs w:val="24"/>
          <w:lang w:val="pl-PL"/>
        </w:rPr>
        <w:t>ustawy z dnia 8 marca 1990 r.  o samorządzie gminnym,</w:t>
      </w:r>
    </w:p>
    <w:p w14:paraId="26CFCD5C" w14:textId="715D040B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 xml:space="preserve">statutu Gminy </w:t>
      </w:r>
      <w:r w:rsidR="00473918"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,</w:t>
      </w:r>
    </w:p>
    <w:p w14:paraId="0D061885" w14:textId="77777777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4"/>
          <w:w w:val="105"/>
          <w:sz w:val="24"/>
          <w:szCs w:val="24"/>
          <w:lang w:val="pl-PL"/>
        </w:rPr>
        <w:t>niniejszego statutu.</w:t>
      </w:r>
    </w:p>
    <w:p w14:paraId="3DE74E7A" w14:textId="49AFEA1F" w:rsidR="009F48B5" w:rsidRPr="009C563C" w:rsidRDefault="007173D3" w:rsidP="00025EE8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4. Sołectwo </w:t>
      </w:r>
      <w:r w:rsidR="00BD4E0F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Maruny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jest jednostką pomocniczą, której mieszkańcy wspólnie z innymi sołectwami </w:t>
      </w:r>
      <w:r w:rsidR="00A6053A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             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i 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mieszkańcami miasta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 tworzą wspólnotę samorządową Gminy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.</w:t>
      </w:r>
    </w:p>
    <w:p w14:paraId="6DBA85F2" w14:textId="6929E26E" w:rsidR="009F48B5" w:rsidRPr="009C563C" w:rsidRDefault="007173D3" w:rsidP="00025EE8">
      <w:pPr>
        <w:spacing w:line="278" w:lineRule="auto"/>
        <w:ind w:left="432" w:right="288" w:hanging="360"/>
        <w:jc w:val="both"/>
        <w:rPr>
          <w:rFonts w:ascii="Times New Roman" w:hAnsi="Times New Roman"/>
          <w:spacing w:val="-3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5. Sołectwo nie posiada odrębnej od gminy osobowości prawnej, a jego działalność prowadzona jest w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ramach osobowości prawnej Gminy </w:t>
      </w:r>
      <w:r w:rsidR="00473918"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.</w:t>
      </w:r>
    </w:p>
    <w:p w14:paraId="559A9D55" w14:textId="4B75C7A3" w:rsidR="00241FDC" w:rsidRDefault="007173D3" w:rsidP="009A4388">
      <w:pPr>
        <w:ind w:left="426" w:hanging="354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6. Teren działania Sołectwa </w:t>
      </w:r>
      <w:r w:rsidR="00BD4E0F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Maruny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obejmuje 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obszar administracyjny </w:t>
      </w:r>
      <w:r w:rsidR="007C46DF" w:rsidRPr="00A93C1D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wsi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 </w:t>
      </w:r>
      <w:r w:rsidR="00BD4E0F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Maruny</w:t>
      </w:r>
      <w:r w:rsidR="00A93C1D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.</w:t>
      </w:r>
    </w:p>
    <w:p w14:paraId="15F963EC" w14:textId="612F3395" w:rsidR="00773B05" w:rsidRPr="00A30A88" w:rsidRDefault="00773B05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A30A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7. Sołectwo może ustanowić swoje logo, będące jego graficznym wizerunkiem.</w:t>
      </w:r>
    </w:p>
    <w:p w14:paraId="41170FB8" w14:textId="77777777" w:rsidR="00241FDC" w:rsidRDefault="00241FDC" w:rsidP="00241FDC">
      <w:pPr>
        <w:ind w:left="72"/>
        <w:jc w:val="center"/>
        <w:rPr>
          <w:rFonts w:ascii="Times New Roman" w:hAnsi="Times New Roman"/>
          <w:color w:val="4472C4" w:themeColor="accent1"/>
          <w:spacing w:val="-4"/>
          <w:w w:val="105"/>
          <w:lang w:val="pl-PL"/>
        </w:rPr>
      </w:pPr>
    </w:p>
    <w:p w14:paraId="4DB086D9" w14:textId="2792AD82" w:rsidR="009F48B5" w:rsidRPr="00241FDC" w:rsidRDefault="007173D3" w:rsidP="00241FDC">
      <w:pPr>
        <w:ind w:left="72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241FDC">
        <w:rPr>
          <w:rFonts w:ascii="Times New Roman" w:hAnsi="Times New Roman"/>
          <w:b/>
          <w:spacing w:val="-4"/>
          <w:w w:val="105"/>
          <w:sz w:val="28"/>
          <w:lang w:val="pl-PL"/>
        </w:rPr>
        <w:t>Rozdział II. Organizacja i zakres działania</w:t>
      </w:r>
    </w:p>
    <w:p w14:paraId="0832063B" w14:textId="77777777" w:rsidR="009F48B5" w:rsidRPr="00241FDC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2.</w:t>
      </w:r>
    </w:p>
    <w:p w14:paraId="0225BF48" w14:textId="77777777" w:rsidR="009F48B5" w:rsidRPr="00241FDC" w:rsidRDefault="007173D3">
      <w:pPr>
        <w:spacing w:before="36"/>
        <w:ind w:left="72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 xml:space="preserve"> Organami sołectwa są:</w:t>
      </w:r>
    </w:p>
    <w:p w14:paraId="7D27E952" w14:textId="04800EEF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36"/>
        <w:ind w:left="504"/>
        <w:rPr>
          <w:rFonts w:ascii="Times New Roman" w:hAnsi="Times New Roman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 xml:space="preserve">Zebranie Wiejskie 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>– organ uchwałodawczy</w:t>
      </w:r>
      <w:r w:rsidR="008A0C0B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</w:p>
    <w:p w14:paraId="7F2EE985" w14:textId="77777777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72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Sołtys –</w:t>
      </w: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 organ wykonawczy.</w:t>
      </w:r>
    </w:p>
    <w:p w14:paraId="45C19877" w14:textId="1EE81455" w:rsidR="009F48B5" w:rsidRPr="00EE1531" w:rsidRDefault="007173D3">
      <w:pPr>
        <w:spacing w:before="36"/>
        <w:ind w:left="72"/>
        <w:rPr>
          <w:rFonts w:ascii="Times New Roman" w:hAnsi="Times New Roman"/>
          <w:i/>
          <w:iCs/>
          <w:color w:val="00B050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Działalność Sołtysa wsp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>iera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Rada Sołecka.</w:t>
      </w:r>
      <w:r w:rsidR="0080165B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</w:p>
    <w:p w14:paraId="2F02DE87" w14:textId="77777777" w:rsidR="009F48B5" w:rsidRPr="00241FDC" w:rsidRDefault="007173D3">
      <w:pPr>
        <w:spacing w:before="576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3.</w:t>
      </w:r>
    </w:p>
    <w:p w14:paraId="1C1FBDF5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before="36" w:line="276" w:lineRule="auto"/>
        <w:ind w:left="576" w:right="288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5"/>
          <w:w w:val="105"/>
          <w:sz w:val="24"/>
          <w:lang w:val="pl-PL"/>
        </w:rPr>
        <w:t>Kadencja Sołtysa i Rady Sołeckiej odpowiada kadencji Rady Miejskiej, licząc od daty ich wyborów i kończy się wraz z wyborem nowych organów Sołectwa.</w:t>
      </w:r>
    </w:p>
    <w:p w14:paraId="08C71C7A" w14:textId="012EC976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80" w:lineRule="auto"/>
        <w:ind w:left="576" w:right="72" w:hanging="432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10"/>
          <w:w w:val="105"/>
          <w:sz w:val="24"/>
          <w:lang w:val="pl-PL"/>
        </w:rPr>
        <w:t xml:space="preserve">Wybory Sołtysa i Rady Sołeckiej przeprowadza się w ciągu 6 miesięcy od dnia wyborów Rady </w:t>
      </w:r>
      <w:r w:rsidRPr="00241FDC">
        <w:rPr>
          <w:rFonts w:ascii="Times New Roman" w:hAnsi="Times New Roman"/>
          <w:spacing w:val="-10"/>
          <w:w w:val="110"/>
          <w:sz w:val="24"/>
          <w:lang w:val="pl-PL"/>
        </w:rPr>
        <w:t>Miejskiej.</w:t>
      </w:r>
    </w:p>
    <w:p w14:paraId="599C17D6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ind w:left="576" w:hanging="432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Po 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upływie kadencji Sołtys wykonuje zadania do dnia wyboru nowego Sołtysa.</w:t>
      </w:r>
    </w:p>
    <w:p w14:paraId="544B4A54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76" w:lineRule="auto"/>
        <w:ind w:left="576" w:right="1368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6"/>
          <w:w w:val="105"/>
          <w:sz w:val="24"/>
          <w:lang w:val="pl-PL"/>
        </w:rPr>
        <w:t xml:space="preserve">Kadencja Sołtysa i Rady Sołeckiej, wybranych w trakcie wyborów uzupełniających </w:t>
      </w:r>
      <w:r w:rsidRPr="00241FDC">
        <w:rPr>
          <w:rFonts w:ascii="Times New Roman" w:hAnsi="Times New Roman"/>
          <w:spacing w:val="-4"/>
          <w:w w:val="105"/>
          <w:sz w:val="24"/>
          <w:lang w:val="pl-PL"/>
        </w:rPr>
        <w:t>w Sołectwie kończy się z końcem trwania kadencji tych organów.</w:t>
      </w:r>
    </w:p>
    <w:p w14:paraId="676F4D55" w14:textId="77777777" w:rsidR="009F48B5" w:rsidRPr="00AD5FF1" w:rsidRDefault="009F48B5">
      <w:pPr>
        <w:rPr>
          <w:color w:val="FF0000"/>
          <w:lang w:val="pl-PL"/>
        </w:rPr>
        <w:sectPr w:rsidR="009F48B5" w:rsidRPr="00AD5FF1">
          <w:pgSz w:w="11918" w:h="16854"/>
          <w:pgMar w:top="1121" w:right="769" w:bottom="928" w:left="1189" w:header="720" w:footer="720" w:gutter="0"/>
          <w:cols w:space="708"/>
        </w:sectPr>
      </w:pPr>
    </w:p>
    <w:p w14:paraId="33F6A765" w14:textId="54FE785A" w:rsidR="009F48B5" w:rsidRPr="00C0682D" w:rsidRDefault="007173D3">
      <w:pPr>
        <w:spacing w:before="324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lastRenderedPageBreak/>
        <w:t>§ 4.</w:t>
      </w:r>
    </w:p>
    <w:p w14:paraId="1880AEA7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zadań Sołectwa należy:</w:t>
      </w:r>
    </w:p>
    <w:p w14:paraId="1BB8F1CB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udział w wykonywaniu zadań gminy na terenie Sołectwa,</w:t>
      </w:r>
    </w:p>
    <w:p w14:paraId="2120CA45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kształtowanie zasad współżycia społecznego,</w:t>
      </w:r>
    </w:p>
    <w:p w14:paraId="01FC8486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organizowanie wspólnych prac na rzecz Sołectwa,</w:t>
      </w:r>
    </w:p>
    <w:p w14:paraId="4F74B8C8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tworzenie pomocy sąsiedzkiej,</w:t>
      </w:r>
    </w:p>
    <w:p w14:paraId="4BE1C206" w14:textId="6FABDC04" w:rsidR="009F48B5" w:rsidRPr="00E01D7E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72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kultywowani</w:t>
      </w:r>
      <w:r w:rsidR="00013998" w:rsidRPr="00E01D7E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 tradycji kulturowych na terenie Sołectwa,</w:t>
      </w:r>
    </w:p>
    <w:p w14:paraId="2EDD4A34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zarządzanie przekazaną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do korzystania częścią mienia należącego do gminy,</w:t>
      </w:r>
    </w:p>
    <w:p w14:paraId="7A74878D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 w:line="276" w:lineRule="auto"/>
        <w:ind w:left="1008" w:right="216" w:hanging="432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rozporządzanie wyodrębnionymi w budżecie środkami finansowymi, przeznaczonymi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realizację zadań Sołectwa, w tym w szczególności środkami funduszu sołeckiego,</w:t>
      </w:r>
    </w:p>
    <w:p w14:paraId="6381242E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innych zadań wynikających z przepisów szczególnych,</w:t>
      </w:r>
    </w:p>
    <w:p w14:paraId="6C55F191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współpraca z sąsiednimi Sołectwami w zakresie wspólnych przedsięwzięć.</w:t>
      </w:r>
    </w:p>
    <w:p w14:paraId="3821475B" w14:textId="77777777" w:rsidR="009F48B5" w:rsidRPr="00C0682D" w:rsidRDefault="007173D3">
      <w:pPr>
        <w:spacing w:before="72"/>
        <w:ind w:left="144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Zadania określone w ust. 1 Sołectwo realizuje poprzez:</w:t>
      </w:r>
    </w:p>
    <w:p w14:paraId="6FBB3550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podejmowanie uchwał w sprawach Sołectwa,</w:t>
      </w:r>
    </w:p>
    <w:p w14:paraId="7BF9344C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648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opiniowanie i konsultowanie spraw dotyczących Sołectwa,</w:t>
      </w:r>
    </w:p>
    <w:p w14:paraId="225839BA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współuczestnictwo w organizowaniu i przeprowadzaniu przez Radę Miejską konsultacji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społecznych projektów uchwał Rady Miejskiej w sprawach</w:t>
      </w:r>
    </w:p>
    <w:p w14:paraId="2DAB60A0" w14:textId="77777777" w:rsidR="009F48B5" w:rsidRPr="00C0682D" w:rsidRDefault="007173D3">
      <w:pPr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o podstawowym znaczeniu dla mieszkańców Sołectwa,</w:t>
      </w:r>
    </w:p>
    <w:p w14:paraId="22A69B9D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występowanie z wnioskami do Rady Miejskiej o rozpatrzenie spraw, których załatwienie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wykracza poza możliwości mieszkańców Sołectwa,</w:t>
      </w:r>
    </w:p>
    <w:p w14:paraId="6CACA66E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współpracę z radnymi z terenu Sołectwa w zakresie organizacji spotkań</w:t>
      </w:r>
    </w:p>
    <w:p w14:paraId="3679C658" w14:textId="77777777" w:rsidR="009F48B5" w:rsidRPr="00C0682D" w:rsidRDefault="007173D3">
      <w:pPr>
        <w:spacing w:before="36"/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wyborcami, dyżurów oraz kierowanie do nich wniosków dotyczących Sołectwa,</w:t>
      </w:r>
    </w:p>
    <w:p w14:paraId="78BAE586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realizację wspólnych przedsięwzięć z innymi Sołectwami na ter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enie gminy,</w:t>
      </w:r>
    </w:p>
    <w:p w14:paraId="3504316D" w14:textId="5CE185B1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ustalan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>i</w:t>
      </w:r>
      <w:r w:rsidR="008D3373" w:rsidRPr="00F3309A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zadań dla Sołtysa do realizacji między Zebraniami Wiejskimi</w:t>
      </w:r>
      <w:r w:rsidR="0045376B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7CE9043A" w14:textId="77777777" w:rsidR="009F48B5" w:rsidRPr="00C0682D" w:rsidRDefault="007173D3">
      <w:pPr>
        <w:spacing w:before="360"/>
        <w:ind w:left="2664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t>Rozdział III. Sołtys i Rada Sołecka</w:t>
      </w:r>
    </w:p>
    <w:p w14:paraId="125418EA" w14:textId="77777777" w:rsidR="009F48B5" w:rsidRPr="00C0682D" w:rsidRDefault="007173D3">
      <w:pPr>
        <w:spacing w:before="432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5.</w:t>
      </w:r>
    </w:p>
    <w:p w14:paraId="3F4C7597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/>
        <w:ind w:left="648" w:hanging="432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Sołtys posiada pieczątkę z nazwą Sołectwa.</w:t>
      </w:r>
    </w:p>
    <w:p w14:paraId="7347FE9D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 w:line="276" w:lineRule="auto"/>
        <w:ind w:left="648" w:right="216" w:hanging="432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Miejsce zamieszkania Sołtysa oznacza się tablicą w kolorze czerwonym i napisem koloru białego „SOŁTYS”, chyba, że urzędujący Sołtys nie wyraża zgody na takie oznaczenie.</w:t>
      </w:r>
    </w:p>
    <w:p w14:paraId="2BFFC84B" w14:textId="77777777" w:rsidR="009F48B5" w:rsidRPr="00C0682D" w:rsidRDefault="007173D3">
      <w:pPr>
        <w:spacing w:before="648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6.</w:t>
      </w:r>
    </w:p>
    <w:p w14:paraId="0EB3B772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obowiązków Sołtysa należy:</w:t>
      </w:r>
    </w:p>
    <w:p w14:paraId="1F914DDC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864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Zebrań Wiejskich,</w:t>
      </w:r>
    </w:p>
    <w:p w14:paraId="2464A24D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72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posiedzeń Rady Sołeckiej,</w:t>
      </w:r>
    </w:p>
    <w:p w14:paraId="43B33259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wykonywanie uchwał Zebrania Wiejskiego,</w:t>
      </w:r>
    </w:p>
    <w:p w14:paraId="4C9F5A05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powierzonych przepisami prawa zadań z zakresu administracji publicznej,</w:t>
      </w:r>
    </w:p>
    <w:p w14:paraId="184D5BEB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wpływanie na wykorzystanie aktywności mieszkańców, służącej poprawie warunków życia </w:t>
      </w:r>
      <w:r w:rsidRPr="00C0682D">
        <w:rPr>
          <w:rFonts w:ascii="Times New Roman" w:hAnsi="Times New Roman"/>
          <w:w w:val="105"/>
          <w:sz w:val="24"/>
          <w:lang w:val="pl-PL"/>
        </w:rPr>
        <w:t>w Sołectwie,</w:t>
      </w:r>
    </w:p>
    <w:p w14:paraId="6ACC01A3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 xml:space="preserve">uczestnictwo w naradach, spotkaniach, zebraniach organizowanych okresowo przez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Burmistrza,</w:t>
      </w:r>
    </w:p>
    <w:p w14:paraId="2F67BE0E" w14:textId="77777777" w:rsidR="009F48B5" w:rsidRPr="00AD5FF1" w:rsidRDefault="009F48B5">
      <w:pPr>
        <w:rPr>
          <w:lang w:val="pl-PL"/>
        </w:rPr>
        <w:sectPr w:rsidR="009F48B5" w:rsidRPr="00AD5FF1">
          <w:pgSz w:w="11918" w:h="16854"/>
          <w:pgMar w:top="1121" w:right="767" w:bottom="1328" w:left="1191" w:header="720" w:footer="720" w:gutter="0"/>
          <w:cols w:space="708"/>
        </w:sectPr>
      </w:pPr>
    </w:p>
    <w:p w14:paraId="39F2F208" w14:textId="4667FC08" w:rsidR="009F48B5" w:rsidRPr="00C0682D" w:rsidRDefault="007173D3" w:rsidP="00241FDC">
      <w:pPr>
        <w:spacing w:before="288" w:line="278" w:lineRule="auto"/>
        <w:ind w:left="792" w:right="144" w:hanging="28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lastRenderedPageBreak/>
        <w:t>7)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informowanie mieszkańców Sołectwa o zarządzeniach wydawanych przez Burmistrza,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uchwałach uchwalanych przez Radę Miejską, w szczególności stanowiących akty prawa </w:t>
      </w:r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miejscowego, jak również komunikatów, </w:t>
      </w:r>
      <w:proofErr w:type="spellStart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>obwieszczeń</w:t>
      </w:r>
      <w:proofErr w:type="spellEnd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1"/>
          <w:w w:val="110"/>
          <w:sz w:val="24"/>
          <w:lang w:val="pl-PL"/>
        </w:rPr>
        <w:t xml:space="preserve">i innych informacji poprzez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wywieszenie na tablicy ogłoszeń w Sołectwie oraz w inny sposób, przyjęty w Sołectwie,</w:t>
      </w:r>
    </w:p>
    <w:p w14:paraId="383BF9AB" w14:textId="77777777" w:rsidR="009F48B5" w:rsidRPr="00C0682D" w:rsidRDefault="007173D3" w:rsidP="00241FDC">
      <w:pPr>
        <w:ind w:left="504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bieżący nadzór nad działalnością świetlicy, jeśli Sołectwo posiada świetlicę</w:t>
      </w:r>
    </w:p>
    <w:p w14:paraId="6FE5EA03" w14:textId="77777777" w:rsidR="009F48B5" w:rsidRPr="00C0682D" w:rsidRDefault="007173D3" w:rsidP="00241FDC">
      <w:pPr>
        <w:spacing w:before="72"/>
        <w:ind w:left="864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i mieniem znajdującym się na terenie Sołectwa,</w:t>
      </w:r>
    </w:p>
    <w:p w14:paraId="624F6D93" w14:textId="56158A19" w:rsidR="009F48B5" w:rsidRPr="00C0682D" w:rsidRDefault="007173D3" w:rsidP="009D0F81">
      <w:pPr>
        <w:spacing w:before="36"/>
        <w:ind w:firstLine="567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9)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zgłaszanie Burmistrzowi wszelkich spostrzeżonych lub zgłoszonych przez mieszkańców:</w:t>
      </w:r>
    </w:p>
    <w:p w14:paraId="1C2B7D3E" w14:textId="26C9FB7F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before="36" w:line="276" w:lineRule="auto"/>
        <w:ind w:left="1152" w:right="144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zakłóceń funkcjonowania urządzeń </w:t>
      </w:r>
      <w:r w:rsidRPr="00FC580B">
        <w:rPr>
          <w:rFonts w:ascii="Times New Roman" w:hAnsi="Times New Roman"/>
          <w:spacing w:val="-6"/>
          <w:w w:val="105"/>
          <w:sz w:val="24"/>
          <w:lang w:val="pl-PL"/>
        </w:rPr>
        <w:t xml:space="preserve">użyteczności publicznej (awarie, uszkodzenia sieci 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>wodociągowych, kanalizacji, oświetlenia itp.)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,</w:t>
      </w:r>
    </w:p>
    <w:p w14:paraId="4B706906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FC580B">
        <w:rPr>
          <w:rFonts w:ascii="Times New Roman" w:hAnsi="Times New Roman"/>
          <w:spacing w:val="2"/>
          <w:w w:val="105"/>
          <w:sz w:val="24"/>
          <w:lang w:val="pl-PL"/>
        </w:rPr>
        <w:t xml:space="preserve">przypadków naruszenia przepisów o utrzymaniu porządku i czystości w gminie, </w:t>
      </w:r>
      <w:r w:rsidRPr="00FC580B">
        <w:rPr>
          <w:rFonts w:ascii="Times New Roman" w:hAnsi="Times New Roman"/>
          <w:spacing w:val="-10"/>
          <w:w w:val="110"/>
          <w:sz w:val="24"/>
          <w:lang w:val="pl-PL"/>
        </w:rPr>
        <w:t>gospodarce odpadami, ochronie przyrody i krajobrazu,</w:t>
      </w:r>
    </w:p>
    <w:p w14:paraId="3279D92E" w14:textId="1F85596E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80" w:lineRule="auto"/>
        <w:ind w:left="115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8"/>
          <w:w w:val="105"/>
          <w:sz w:val="24"/>
          <w:lang w:val="pl-PL"/>
        </w:rPr>
        <w:t xml:space="preserve">nierzetelnego wykonywania zadań publicznych powierzonych przez Gminę podmiotom </w:t>
      </w: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>gospodarczym na podstawie zawartych z nimi umów,</w:t>
      </w:r>
    </w:p>
    <w:p w14:paraId="078D96ED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 xml:space="preserve">nieprawidłowości skutkujących powstaniem szkód w majątku gminy lub narażenia na </w:t>
      </w:r>
      <w:r w:rsidRPr="00FC580B">
        <w:rPr>
          <w:rFonts w:ascii="Times New Roman" w:hAnsi="Times New Roman"/>
          <w:spacing w:val="-8"/>
          <w:w w:val="110"/>
          <w:sz w:val="24"/>
          <w:lang w:val="pl-PL"/>
        </w:rPr>
        <w:t>uszczerbek jej interesu,</w:t>
      </w:r>
    </w:p>
    <w:p w14:paraId="03801CAA" w14:textId="2DC1F507" w:rsidR="009F48B5" w:rsidRPr="009D0F81" w:rsidRDefault="007173D3" w:rsidP="009D0F81">
      <w:pPr>
        <w:spacing w:line="276" w:lineRule="auto"/>
        <w:ind w:left="576" w:right="179" w:hanging="9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FC580B">
        <w:rPr>
          <w:rFonts w:ascii="Times New Roman" w:hAnsi="Times New Roman"/>
          <w:spacing w:val="-4"/>
          <w:w w:val="110"/>
          <w:sz w:val="24"/>
          <w:lang w:val="pl-PL"/>
        </w:rPr>
        <w:t>10)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 prowadzenie dokumentacji Sołectwa, zawierającej m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.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in. statut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Sołectwa, protokoły</w:t>
      </w:r>
      <w:r w:rsidR="009D0F81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Zebrań Wiejskich i Rady Sołeckiej, uchwał podejmowanych przez Sołectwo</w:t>
      </w:r>
      <w:r w:rsidR="009D0F81">
        <w:rPr>
          <w:rFonts w:ascii="Times New Roman" w:hAnsi="Times New Roman"/>
          <w:spacing w:val="-4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i innych, w miarę potrzeb.</w:t>
      </w:r>
    </w:p>
    <w:p w14:paraId="64D85E7A" w14:textId="77777777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36" w:line="276" w:lineRule="auto"/>
        <w:ind w:left="648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Sołtys, co najmniej raz w roku na Zebraniu Wiejskim przedkłada informację ze swej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działalności.</w:t>
      </w:r>
    </w:p>
    <w:p w14:paraId="5BAD5B6A" w14:textId="461FBD0C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108" w:line="276" w:lineRule="auto"/>
        <w:ind w:left="648" w:right="144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Po zakończeniu pełnienia funkcji, w terminie nie dłuższym niż 30 dni od dnia wyborów, Sołtys 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>przekazuje nowo wybranemu Sołtysowi, w formie protokołu zdawczo</w:t>
      </w:r>
      <w:r w:rsidR="0080165B" w:rsidRPr="0080165B">
        <w:rPr>
          <w:rFonts w:ascii="Times New Roman" w:hAnsi="Times New Roman"/>
          <w:color w:val="00B050"/>
          <w:spacing w:val="3"/>
          <w:w w:val="105"/>
          <w:sz w:val="24"/>
          <w:lang w:val="pl-PL"/>
        </w:rPr>
        <w:t>-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odbiorczego,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dokumentację Sołectwa oraz mienie ruchome, użytkowane przez Sołectwo.</w:t>
      </w:r>
    </w:p>
    <w:p w14:paraId="2498DD55" w14:textId="77777777" w:rsidR="009F48B5" w:rsidRPr="00C0682D" w:rsidRDefault="007173D3">
      <w:pPr>
        <w:spacing w:before="252"/>
        <w:ind w:left="4608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7.</w:t>
      </w:r>
    </w:p>
    <w:p w14:paraId="176FC7F8" w14:textId="1F5F0818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Przy wykonywaniu swoich zadań Sołtys współdziała z Radą Sołecką.</w:t>
      </w:r>
      <w:r w:rsidR="0080165B">
        <w:rPr>
          <w:rFonts w:ascii="Times New Roman" w:hAnsi="Times New Roman"/>
          <w:spacing w:val="-2"/>
          <w:w w:val="105"/>
          <w:sz w:val="24"/>
          <w:lang w:val="pl-PL"/>
        </w:rPr>
        <w:t xml:space="preserve">  </w:t>
      </w:r>
    </w:p>
    <w:p w14:paraId="36573083" w14:textId="0DBFA9A3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288"/>
        <w:rPr>
          <w:rFonts w:ascii="Times New Roman" w:hAnsi="Times New Roman"/>
          <w:spacing w:val="2"/>
          <w:w w:val="105"/>
          <w:sz w:val="24"/>
          <w:lang w:val="pl-PL"/>
        </w:rPr>
      </w:pPr>
      <w:r w:rsidRPr="00273122">
        <w:rPr>
          <w:rFonts w:ascii="Times New Roman" w:hAnsi="Times New Roman"/>
          <w:spacing w:val="2"/>
          <w:w w:val="105"/>
          <w:sz w:val="24"/>
          <w:lang w:val="pl-PL"/>
        </w:rPr>
        <w:t>Rada Sołecka składa się z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  <w:r w:rsidR="00BD4E0F">
        <w:rPr>
          <w:rFonts w:ascii="Times New Roman" w:hAnsi="Times New Roman"/>
          <w:spacing w:val="2"/>
          <w:w w:val="105"/>
          <w:sz w:val="24"/>
          <w:lang w:val="pl-PL"/>
        </w:rPr>
        <w:t>4</w:t>
      </w:r>
      <w:r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osób.</w:t>
      </w:r>
      <w:r w:rsidR="009D0F81"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</w:p>
    <w:p w14:paraId="49ECED01" w14:textId="027AFAEB" w:rsidR="009F48B5" w:rsidRPr="00232588" w:rsidRDefault="007173D3" w:rsidP="00DD00C0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709" w:hanging="425"/>
        <w:rPr>
          <w:rFonts w:ascii="Times New Roman" w:hAnsi="Times New Roman"/>
          <w:spacing w:val="-2"/>
          <w:w w:val="105"/>
          <w:sz w:val="24"/>
          <w:lang w:val="pl-PL"/>
        </w:rPr>
      </w:pPr>
      <w:r w:rsidRPr="00232588">
        <w:rPr>
          <w:rFonts w:ascii="Times New Roman" w:hAnsi="Times New Roman"/>
          <w:spacing w:val="-2"/>
          <w:w w:val="105"/>
          <w:sz w:val="24"/>
          <w:lang w:val="pl-PL"/>
        </w:rPr>
        <w:t>Sołtys jako organ wykonawczy Sołectwa nie wchodzi w skład Rady Sołeckiej.</w:t>
      </w:r>
      <w:r w:rsidR="00F306BF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Sołtys posiada uprawnienie do udziału w posiedzeniach Rady Sołeckiej</w:t>
      </w:r>
      <w:r w:rsidR="00DD00C0" w:rsidRP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214D09EB" w14:textId="69D399EE" w:rsidR="009F48B5" w:rsidRPr="00C0682D" w:rsidRDefault="007173D3" w:rsidP="009D0F81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76" w:lineRule="auto"/>
        <w:ind w:left="648" w:right="37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Rada Sołecka ma charakter opiniodawczy, doradczy</w:t>
      </w:r>
      <w:r w:rsidR="009D0F81">
        <w:rPr>
          <w:rFonts w:ascii="Times New Roman" w:hAnsi="Times New Roman"/>
          <w:spacing w:val="-5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D0F81">
        <w:rPr>
          <w:rFonts w:ascii="Times New Roman" w:hAnsi="Times New Roman"/>
          <w:spacing w:val="-10"/>
          <w:w w:val="110"/>
          <w:sz w:val="24"/>
          <w:lang w:val="pl-PL"/>
        </w:rPr>
        <w:t xml:space="preserve"> i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nicjatywny.</w:t>
      </w:r>
    </w:p>
    <w:p w14:paraId="23824BF2" w14:textId="633B7A38" w:rsidR="009F48B5" w:rsidRPr="00B678CF" w:rsidRDefault="007173D3" w:rsidP="002F34FC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 w:cs="Times New Roman"/>
          <w:i/>
          <w:iCs/>
          <w:color w:val="00B050"/>
          <w:spacing w:val="-2"/>
          <w:w w:val="105"/>
          <w:sz w:val="24"/>
          <w:lang w:val="pl-PL"/>
        </w:rPr>
      </w:pPr>
      <w:r w:rsidRPr="00B678CF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zwołuje Sołtys</w:t>
      </w:r>
      <w:r w:rsid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58A85901" w14:textId="77777777" w:rsidR="009F48B5" w:rsidRPr="009E33E0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92" w:lineRule="auto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9E33E0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zwoływane są w miarę potrzeb.</w:t>
      </w:r>
    </w:p>
    <w:p w14:paraId="4D6B7040" w14:textId="6215AA80" w:rsidR="009F48B5" w:rsidRPr="00C0682D" w:rsidRDefault="007173D3">
      <w:pPr>
        <w:spacing w:before="612" w:line="276" w:lineRule="auto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lastRenderedPageBreak/>
        <w:t xml:space="preserve">Rozdział IV Zasady i tryb zwoływania zebrań wiejskich oraz warunki ważności </w:t>
      </w: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podejmowanych uchwał</w:t>
      </w:r>
    </w:p>
    <w:p w14:paraId="2DBE2EE1" w14:textId="77777777" w:rsidR="009F48B5" w:rsidRPr="00C0682D" w:rsidRDefault="007173D3">
      <w:pPr>
        <w:spacing w:before="396"/>
        <w:jc w:val="center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8.</w:t>
      </w:r>
    </w:p>
    <w:p w14:paraId="7419293A" w14:textId="77777777" w:rsidR="009F48B5" w:rsidRPr="00C0682D" w:rsidRDefault="007173D3" w:rsidP="002F39AA">
      <w:pPr>
        <w:spacing w:before="36"/>
        <w:ind w:left="21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mieszkańców Sołectwa zwołuje:</w:t>
      </w:r>
    </w:p>
    <w:p w14:paraId="044F9ED2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before="36"/>
        <w:ind w:left="936" w:hanging="360"/>
        <w:jc w:val="both"/>
        <w:rPr>
          <w:rFonts w:ascii="Times New Roman" w:hAnsi="Times New Roman"/>
          <w:w w:val="110"/>
          <w:sz w:val="24"/>
          <w:lang w:val="pl-PL"/>
        </w:rPr>
      </w:pPr>
      <w:r w:rsidRPr="00C0682D">
        <w:rPr>
          <w:rFonts w:ascii="Times New Roman" w:hAnsi="Times New Roman"/>
          <w:w w:val="110"/>
          <w:sz w:val="24"/>
          <w:lang w:val="pl-PL"/>
        </w:rPr>
        <w:t>Burmistrz,</w:t>
      </w:r>
    </w:p>
    <w:p w14:paraId="7D8C7E6E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line="280" w:lineRule="auto"/>
        <w:ind w:left="936" w:right="144" w:hanging="360"/>
        <w:jc w:val="both"/>
        <w:rPr>
          <w:rFonts w:ascii="Times New Roman" w:hAnsi="Times New Roman"/>
          <w:spacing w:val="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Sołtys z własnej inicjatywy lub na wniosek co najmniej 1/10 ogółu mieszkańców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uprawnionych do udziału w zebraniu z prawem głosu.</w:t>
      </w:r>
    </w:p>
    <w:p w14:paraId="11DB3F3F" w14:textId="4C3ED95C" w:rsidR="009F48B5" w:rsidRPr="00C0682D" w:rsidRDefault="007173D3" w:rsidP="002F39AA">
      <w:pPr>
        <w:spacing w:line="276" w:lineRule="auto"/>
        <w:ind w:left="576" w:right="37" w:hanging="360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2. Zebranie Wie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jskie zwołuje się w miarę potrzeb, nie rzadziej jednak niż jeden raz </w:t>
      </w:r>
      <w:r w:rsidRPr="00C0682D">
        <w:rPr>
          <w:rFonts w:ascii="Times New Roman" w:hAnsi="Times New Roman"/>
          <w:w w:val="110"/>
          <w:sz w:val="24"/>
          <w:lang w:val="pl-PL"/>
        </w:rPr>
        <w:t>w</w:t>
      </w:r>
      <w:r w:rsidR="002F39AA" w:rsidRPr="00C0682D">
        <w:rPr>
          <w:rFonts w:ascii="Times New Roman" w:hAnsi="Times New Roman"/>
          <w:w w:val="110"/>
          <w:sz w:val="24"/>
          <w:lang w:val="pl-PL"/>
        </w:rPr>
        <w:t xml:space="preserve"> r</w:t>
      </w:r>
      <w:r w:rsidRPr="00C0682D">
        <w:rPr>
          <w:rFonts w:ascii="Times New Roman" w:hAnsi="Times New Roman"/>
          <w:w w:val="110"/>
          <w:sz w:val="24"/>
          <w:lang w:val="pl-PL"/>
        </w:rPr>
        <w:t>oku.</w:t>
      </w:r>
    </w:p>
    <w:p w14:paraId="1D70601E" w14:textId="08B1D1E0" w:rsidR="009F48B5" w:rsidRPr="00C0682D" w:rsidRDefault="007173D3" w:rsidP="002F39AA">
      <w:pPr>
        <w:spacing w:before="288" w:line="276" w:lineRule="auto"/>
        <w:ind w:left="432" w:right="288" w:hanging="360"/>
        <w:jc w:val="both"/>
        <w:rPr>
          <w:rFonts w:ascii="Times New Roman" w:hAnsi="Times New Roman"/>
          <w:spacing w:val="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2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Termin i miejsce Zebrania Wiejskiego wraz z porządkiem obrad zwołujący podaje do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publicznej wiadomości w sposób zwyczajowo przyjęty w Sołectwie co najmniej 7 dni przed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planowanym terminem zebrania.</w:t>
      </w:r>
    </w:p>
    <w:p w14:paraId="7B241E82" w14:textId="2AD4B466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Zebranie Wiejskie zwoływane na wniosek 1/10 </w:t>
      </w:r>
      <w:r w:rsidR="00BE5028" w:rsidRPr="00DD00C0">
        <w:rPr>
          <w:rFonts w:ascii="Times New Roman" w:hAnsi="Times New Roman"/>
          <w:spacing w:val="-2"/>
          <w:w w:val="105"/>
          <w:sz w:val="24"/>
          <w:lang w:val="pl-PL"/>
        </w:rPr>
        <w:t>ogółu</w:t>
      </w:r>
      <w:r w:rsidR="00BE5028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mieszkańców winno odbyć się do 14 dni od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daty złożenia wniosku chyba, że wnioskodawca zaproponuje termin późniejszy.</w:t>
      </w:r>
    </w:p>
    <w:p w14:paraId="33B36999" w14:textId="77777777" w:rsidR="009F48B5" w:rsidRPr="00C0682D" w:rsidRDefault="007173D3" w:rsidP="002F39AA">
      <w:pPr>
        <w:spacing w:line="276" w:lineRule="auto"/>
        <w:ind w:left="432" w:right="288" w:hanging="360"/>
        <w:jc w:val="both"/>
        <w:rPr>
          <w:rFonts w:ascii="Times New Roman" w:hAnsi="Times New Roman"/>
          <w:spacing w:val="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6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6"/>
          <w:w w:val="105"/>
          <w:sz w:val="24"/>
          <w:lang w:val="pl-PL"/>
        </w:rPr>
        <w:t xml:space="preserve"> Zebranie Wiejskie jest ważne, gdy mieszkańcy Sołectwa zostali o nim prawidłowo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powiadomieni, zgodnie z wymogami statutu.</w:t>
      </w:r>
    </w:p>
    <w:p w14:paraId="04E6DC8A" w14:textId="77777777" w:rsidR="009F48B5" w:rsidRPr="00C0682D" w:rsidRDefault="007173D3" w:rsidP="002F39AA">
      <w:pPr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Wiejskie jest ważne bez względu na liczbę obecnych mieszkańców Sołectwa.</w:t>
      </w:r>
    </w:p>
    <w:p w14:paraId="27A75853" w14:textId="77777777" w:rsidR="009F48B5" w:rsidRPr="00C0682D" w:rsidRDefault="007173D3" w:rsidP="002F39AA">
      <w:pPr>
        <w:spacing w:before="36"/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Obrady Zebrania Wiejskiego są jawne.</w:t>
      </w:r>
    </w:p>
    <w:p w14:paraId="59F438D9" w14:textId="77777777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Uchwały Zebrania Wiejskiego zapadają zwykłą większością głosów w głosowaniu jawnym,</w:t>
      </w:r>
      <w:r w:rsidRPr="00C0682D">
        <w:rPr>
          <w:rFonts w:ascii="Times New Roman" w:hAnsi="Times New Roman"/>
          <w:spacing w:val="-3"/>
          <w:sz w:val="6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chyba, że obowiązek głosowania tajnego wynika z odrębnych przepisów.</w:t>
      </w:r>
    </w:p>
    <w:p w14:paraId="0935CEBA" w14:textId="07756E0E" w:rsidR="009F48B5" w:rsidRPr="00C0682D" w:rsidRDefault="007173D3" w:rsidP="002F39AA">
      <w:pPr>
        <w:ind w:left="72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9. Obradom Zebrania Wiejskiego przewodniczy:</w:t>
      </w:r>
    </w:p>
    <w:p w14:paraId="70486CA4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before="72" w:line="276" w:lineRule="auto"/>
        <w:ind w:left="792" w:right="288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w przypadku zwołania zebrania na wniosek Burmistrza –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Burmistrz lub osoba przez niego </w:t>
      </w:r>
      <w:r w:rsidRPr="00C0682D">
        <w:rPr>
          <w:rFonts w:ascii="Times New Roman" w:hAnsi="Times New Roman"/>
          <w:w w:val="110"/>
          <w:sz w:val="24"/>
          <w:lang w:val="pl-PL"/>
        </w:rPr>
        <w:t>wskazana,</w:t>
      </w:r>
    </w:p>
    <w:p w14:paraId="257CBCD3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line="276" w:lineRule="auto"/>
        <w:ind w:left="792" w:right="288" w:hanging="360"/>
        <w:jc w:val="both"/>
        <w:rPr>
          <w:rFonts w:ascii="Times New Roman" w:hAnsi="Times New Roman"/>
          <w:spacing w:val="-1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3"/>
          <w:w w:val="105"/>
          <w:sz w:val="24"/>
          <w:lang w:val="pl-PL"/>
        </w:rPr>
        <w:t>w przypadku zwołania zebrania na wniosek Sołtysa lub grupy mieszkańców –</w:t>
      </w:r>
      <w:r w:rsidRPr="00C0682D">
        <w:rPr>
          <w:rFonts w:ascii="Times New Roman" w:hAnsi="Times New Roman"/>
          <w:spacing w:val="-13"/>
          <w:w w:val="110"/>
          <w:sz w:val="24"/>
          <w:lang w:val="pl-PL"/>
        </w:rPr>
        <w:t xml:space="preserve"> osoba wybrana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każdorazowo przez Zebranie Wiejskie.</w:t>
      </w:r>
    </w:p>
    <w:p w14:paraId="3D64BE33" w14:textId="7BCCA8C2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10.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Przewodniczący Zebrania Wiejskiego przedstawia porządek obrad.</w:t>
      </w:r>
    </w:p>
    <w:p w14:paraId="4FEB1AFD" w14:textId="6D091010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11.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Osoby biorące udział w Zebraniu Wiejskim wpisują się na listę obecności mieszkańców lub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listę gości. Dokumenty stanowią załącznik do protokołu</w:t>
      </w:r>
      <w:r w:rsidR="002F39AA"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zebrania.</w:t>
      </w:r>
    </w:p>
    <w:p w14:paraId="09773108" w14:textId="786DF718" w:rsidR="009F48B5" w:rsidRPr="00C0682D" w:rsidRDefault="007173D3" w:rsidP="002F39AA">
      <w:pPr>
        <w:spacing w:before="108" w:line="276" w:lineRule="auto"/>
        <w:ind w:left="432" w:right="72" w:hanging="288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12.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 Obrady zebrania są protokołowane. Protokół i podjęte uchwały podpisuje przewodniczący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zebrania i ogłasza je w sposób zwyczajowo przyjęty.</w:t>
      </w:r>
    </w:p>
    <w:p w14:paraId="3CA0C092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z Zebrania Wiejskiego powinien zawierać:</w:t>
      </w:r>
    </w:p>
    <w:p w14:paraId="7E087182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miejscowość, datę, godzinę zebrania,</w:t>
      </w:r>
    </w:p>
    <w:p w14:paraId="24F78B94" w14:textId="75B9E8FE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liczbę mieszkańców biorących udział w zebraniu, stwierdzenie ważności obrad</w:t>
      </w:r>
      <w:r w:rsidR="002F39AA"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na podstawie listy obecności;</w:t>
      </w:r>
    </w:p>
    <w:p w14:paraId="47B27047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wybór protokolanta zebrania;</w:t>
      </w:r>
    </w:p>
    <w:p w14:paraId="238A2086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nazwiska zaproszonych gości i oznaczenia ich stanowisk;</w:t>
      </w:r>
    </w:p>
    <w:p w14:paraId="050E6829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lastRenderedPageBreak/>
        <w:t xml:space="preserve">informację o przyjęciu porządku obrad </w:t>
      </w: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i jego zmianach;</w:t>
      </w:r>
    </w:p>
    <w:p w14:paraId="14BE9835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Sołtysa z realizacji uchwał i wniosków poprzedniego zebrania;</w:t>
      </w:r>
    </w:p>
    <w:p w14:paraId="6EE1DC47" w14:textId="2B959674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przebieg obrad, streszczenie przemówień i dyskusji oraz sformułowanie zgłoszonych i</w:t>
      </w:r>
      <w:r w:rsidR="002F39AA"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uchwalonych wniosków, w tym treść pytań kierowanych</w:t>
      </w:r>
    </w:p>
    <w:p w14:paraId="69CC8461" w14:textId="77777777" w:rsidR="009F48B5" w:rsidRPr="00C0682D" w:rsidRDefault="007173D3" w:rsidP="002F39AA">
      <w:pPr>
        <w:ind w:left="79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 organów Gminy, na które Sołectwo oczekiwać będzie pisemnej odpowiedzi,</w:t>
      </w:r>
    </w:p>
    <w:p w14:paraId="65FF6F5A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treść podjętych uchwał wraz z wynikami głosowania.</w:t>
      </w:r>
    </w:p>
    <w:p w14:paraId="135FC20A" w14:textId="19DC5021" w:rsidR="009F48B5" w:rsidRPr="00DD00C0" w:rsidRDefault="007173D3" w:rsidP="002F39AA">
      <w:pPr>
        <w:spacing w:before="36" w:line="276" w:lineRule="auto"/>
        <w:ind w:left="432" w:right="144" w:hanging="288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14.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Obsługę techniczną, w tym sporządzenie protokołu z zebrania, prowadzi osoba wybrana </w:t>
      </w:r>
      <w:r w:rsidRPr="00DD00C0">
        <w:rPr>
          <w:rFonts w:ascii="Times New Roman" w:hAnsi="Times New Roman"/>
          <w:spacing w:val="-9"/>
          <w:w w:val="105"/>
          <w:sz w:val="24"/>
          <w:lang w:val="pl-PL"/>
        </w:rPr>
        <w:t xml:space="preserve">przez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 xml:space="preserve">ebranie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W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>iejskie.</w:t>
      </w:r>
    </w:p>
    <w:p w14:paraId="5BA3B427" w14:textId="77777777" w:rsidR="009F48B5" w:rsidRPr="00C0682D" w:rsidRDefault="007173D3" w:rsidP="002F39AA">
      <w:pPr>
        <w:spacing w:before="36"/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15.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podpisuje przewodniczący obrad i protokolant.</w:t>
      </w:r>
    </w:p>
    <w:p w14:paraId="324310B0" w14:textId="6966E7DF" w:rsidR="009F48B5" w:rsidRPr="00C0682D" w:rsidRDefault="007173D3" w:rsidP="002F39AA">
      <w:pPr>
        <w:spacing w:line="276" w:lineRule="auto"/>
        <w:ind w:left="432" w:right="144" w:hanging="288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16.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Protokół Zebrania Wiejskiego sporządza się w dwóch egzemplarzach. Do oryginału protokołu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dołącza się listę obecności oraz wszystkie załączniki, jeśli były one niezbędne do dyskusji, w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tym podjęte uchwały, które Sołtys przekazuje Burmistrzowi najpóźniej w ciągu 7 dni od daty odbycia zebrania. Drugi egzemplarz protokołu pozostaje w dyspozycji Sołtysa.</w:t>
      </w:r>
    </w:p>
    <w:p w14:paraId="51E40594" w14:textId="77777777" w:rsidR="009F48B5" w:rsidRPr="00C0682D" w:rsidRDefault="007173D3" w:rsidP="002F39AA">
      <w:pPr>
        <w:spacing w:line="273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17.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Burmistrz, w zależności od charakteru sprawy, załatwia wnioski w ramach swoich kompetencji 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lub przekazuje je do rozpatrzenia na sesji Rady Miejskiej.</w:t>
      </w:r>
    </w:p>
    <w:p w14:paraId="33B6F035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18.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O sposobie załatwienia sprawy informuje się Zebranie Wiejskie za pośrednictwem Sołtysa.</w:t>
      </w:r>
    </w:p>
    <w:p w14:paraId="336EBCD0" w14:textId="77777777" w:rsidR="00567019" w:rsidRDefault="00567019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</w:p>
    <w:p w14:paraId="41985922" w14:textId="5E8F1D95" w:rsidR="009F48B5" w:rsidRPr="00C0682D" w:rsidRDefault="007173D3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V. Tryb wyboru Sołtysa i Rady Sołeckiej</w:t>
      </w:r>
    </w:p>
    <w:p w14:paraId="0CA03E81" w14:textId="77777777" w:rsidR="009F48B5" w:rsidRPr="00C0682D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9.</w:t>
      </w:r>
    </w:p>
    <w:p w14:paraId="7A8A8379" w14:textId="4D6DEA06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B002C0">
        <w:rPr>
          <w:rFonts w:ascii="Times New Roman" w:hAnsi="Times New Roman"/>
          <w:spacing w:val="-7"/>
          <w:w w:val="110"/>
          <w:sz w:val="24"/>
          <w:lang w:val="pl-PL"/>
        </w:rPr>
        <w:t>1.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Zebranie mieszkańców Sołectwa, na którym ma być dokonany wybór lub odwołanie Sołtysa </w:t>
      </w:r>
      <w:r w:rsidR="009D0F81"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  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i </w:t>
      </w:r>
      <w:r w:rsidRPr="00B002C0">
        <w:rPr>
          <w:rFonts w:ascii="Times New Roman" w:hAnsi="Times New Roman"/>
          <w:spacing w:val="-5"/>
          <w:w w:val="105"/>
          <w:sz w:val="24"/>
          <w:lang w:val="pl-PL"/>
        </w:rPr>
        <w:t xml:space="preserve">członków Rady Sołeckiej, zarządza Burmistrz. W tym celu określa miejsce, dzień i godzinę </w:t>
      </w:r>
      <w:r w:rsidRPr="00B002C0">
        <w:rPr>
          <w:rFonts w:ascii="Times New Roman" w:hAnsi="Times New Roman"/>
          <w:spacing w:val="-10"/>
          <w:w w:val="110"/>
          <w:sz w:val="24"/>
          <w:lang w:val="pl-PL"/>
        </w:rPr>
        <w:t>zebrania.</w:t>
      </w:r>
    </w:p>
    <w:p w14:paraId="2EE2A408" w14:textId="2BDA4FEC" w:rsidR="009F48B5" w:rsidRPr="00C0682D" w:rsidRDefault="007173D3" w:rsidP="002F39AA">
      <w:pPr>
        <w:spacing w:before="108" w:line="276" w:lineRule="auto"/>
        <w:ind w:left="432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Zarządzenie Burmistrza o zwołaniu zebrania mieszkańców Sołectwa dla wyboru Sołtysa i Rady </w:t>
      </w:r>
      <w:r w:rsidRPr="00C0682D">
        <w:rPr>
          <w:rFonts w:ascii="Times New Roman" w:hAnsi="Times New Roman"/>
          <w:spacing w:val="-8"/>
          <w:w w:val="80"/>
          <w:sz w:val="23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Sołeckiej podaje się do wiadomości mieszkańców sołectwa co najmniej 7 dni przed wyznaczoną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datą zebrania.</w:t>
      </w:r>
    </w:p>
    <w:p w14:paraId="47BB901C" w14:textId="7BF3BF73" w:rsidR="009F48B5" w:rsidRPr="00C0682D" w:rsidRDefault="007173D3" w:rsidP="00DD00C0">
      <w:pPr>
        <w:spacing w:line="276" w:lineRule="auto"/>
        <w:ind w:left="284" w:right="75" w:hanging="212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Porządek obrad zebrania, zwołanego w celu wyboru Sołtysa i Rady Sołeckiej powinien zawierać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    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w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szczególności:</w:t>
      </w:r>
    </w:p>
    <w:p w14:paraId="01946DC6" w14:textId="7CAB362C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 xml:space="preserve">otwarcie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 xml:space="preserve">ebrania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W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iejskiego i stwierdzenie prawomocności zebrania,</w:t>
      </w:r>
    </w:p>
    <w:p w14:paraId="3643F21D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z działalności Sołtysa i Rady Sołeckiej za okres sprawowania funkcji;</w:t>
      </w:r>
    </w:p>
    <w:p w14:paraId="67AC0A5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72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wybór komisji skrutacyjnej;</w:t>
      </w:r>
    </w:p>
    <w:p w14:paraId="4E14AB2E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zgłaszanie kandydatów na Sołtysa;</w:t>
      </w:r>
    </w:p>
    <w:p w14:paraId="09F7D0D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Sołtysa, w tym głosowanie tajne i wybór oraz ogłoszenie wyników;</w:t>
      </w:r>
    </w:p>
    <w:p w14:paraId="031291E2" w14:textId="4EFE8A3E" w:rsidR="009F48B5" w:rsidRPr="00C0682D" w:rsidRDefault="007173D3" w:rsidP="001133D8">
      <w:pPr>
        <w:numPr>
          <w:ilvl w:val="0"/>
          <w:numId w:val="15"/>
        </w:numPr>
        <w:tabs>
          <w:tab w:val="clear" w:pos="360"/>
          <w:tab w:val="decimal" w:pos="864"/>
          <w:tab w:val="left" w:pos="9072"/>
        </w:tabs>
        <w:spacing w:before="72" w:line="276" w:lineRule="auto"/>
        <w:ind w:left="864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zgłaszanie kandydatów do Rady Sołeckiej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, głosowanie tajne, wybór i ogłoszenie wyników wyborów;</w:t>
      </w:r>
    </w:p>
    <w:p w14:paraId="7A73482A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wolne wnioski i zapytania.</w:t>
      </w:r>
    </w:p>
    <w:p w14:paraId="33A474E3" w14:textId="77777777" w:rsidR="009F48B5" w:rsidRPr="00C0682D" w:rsidRDefault="007173D3" w:rsidP="00DD00C0">
      <w:pPr>
        <w:tabs>
          <w:tab w:val="left" w:pos="907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lastRenderedPageBreak/>
        <w:t xml:space="preserve">4. Zebraniu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mieszkańców Sołectwa, o którym mowa w ust. 1 przewodniczy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 Burmistrz lub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wyznaczona przez niego osoba.</w:t>
      </w:r>
    </w:p>
    <w:p w14:paraId="4724FC29" w14:textId="77777777" w:rsidR="009F48B5" w:rsidRPr="00C0682D" w:rsidRDefault="007173D3" w:rsidP="00DD00C0">
      <w:pPr>
        <w:spacing w:line="276" w:lineRule="auto"/>
        <w:ind w:left="432" w:right="75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Na zebraniu, na którym przeprowadza się wybory, uprawnieni do głosowania obowiązkowo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podpisują listę obecności.</w:t>
      </w:r>
    </w:p>
    <w:p w14:paraId="70EA869C" w14:textId="77777777" w:rsidR="009F48B5" w:rsidRPr="00C0682D" w:rsidRDefault="007173D3">
      <w:pPr>
        <w:spacing w:before="324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10.</w:t>
      </w:r>
    </w:p>
    <w:p w14:paraId="703B0714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Wyboru Sołtysa i Rady Sołeckiej dokonuje się oddzielnie.</w:t>
      </w:r>
    </w:p>
    <w:p w14:paraId="238B8693" w14:textId="4A6DBD86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line="276" w:lineRule="auto"/>
        <w:ind w:left="504" w:right="288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Wybory przeprowadza się na kartach do głosowania opatrzonych pieczęcią Rady Miejskiej </w:t>
      </w:r>
      <w:r w:rsidR="009D0F81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w </w:t>
      </w:r>
      <w:r w:rsidR="00473918" w:rsidRPr="00C0682D">
        <w:rPr>
          <w:rFonts w:ascii="Times New Roman" w:hAnsi="Times New Roman"/>
          <w:w w:val="110"/>
          <w:sz w:val="24"/>
          <w:lang w:val="pl-PL"/>
        </w:rPr>
        <w:t>Barczewie</w:t>
      </w:r>
      <w:r w:rsidRPr="00C0682D">
        <w:rPr>
          <w:rFonts w:ascii="Times New Roman" w:hAnsi="Times New Roman"/>
          <w:w w:val="110"/>
          <w:sz w:val="24"/>
          <w:lang w:val="pl-PL"/>
        </w:rPr>
        <w:t>.</w:t>
      </w:r>
    </w:p>
    <w:p w14:paraId="3AB67611" w14:textId="29C0CCC2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108" w:line="276" w:lineRule="auto"/>
        <w:ind w:left="504" w:right="936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Wybory lub odwołanie Sołtysa lub Rady Sołeckiej przeprowadza komisja skrutacyjna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w składzie co najmniej 3 osób, wybranych spośród uprawnionych uczestników </w:t>
      </w:r>
      <w:r w:rsidR="003D4073" w:rsidRPr="00DD00C0">
        <w:rPr>
          <w:rFonts w:ascii="Times New Roman" w:hAnsi="Times New Roman"/>
          <w:spacing w:val="-6"/>
          <w:w w:val="105"/>
          <w:sz w:val="24"/>
          <w:lang w:val="pl-PL"/>
        </w:rPr>
        <w:t>Z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>e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brania.</w:t>
      </w:r>
    </w:p>
    <w:p w14:paraId="04DC3AA7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Członkiem komisji nie może być osoba kandydująca na Sołtysa bądź do Rady Sołeckiej.</w:t>
      </w:r>
    </w:p>
    <w:p w14:paraId="0FC2CF4B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członków komisji skrutacyjnej dokonywany jest w głosowaniu jawnym.</w:t>
      </w:r>
    </w:p>
    <w:p w14:paraId="3F9733AF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Komisja skrutacyjna wybiera spośród siebie przewodniczącego.</w:t>
      </w:r>
    </w:p>
    <w:p w14:paraId="26A68656" w14:textId="77777777" w:rsidR="009F48B5" w:rsidRPr="00C0682D" w:rsidRDefault="007173D3" w:rsidP="000F7531">
      <w:pPr>
        <w:spacing w:before="396"/>
        <w:ind w:left="4464"/>
        <w:jc w:val="both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11.</w:t>
      </w:r>
    </w:p>
    <w:p w14:paraId="5D7C48D6" w14:textId="77777777" w:rsidR="009F48B5" w:rsidRPr="00C0682D" w:rsidRDefault="007173D3">
      <w:pPr>
        <w:ind w:left="144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Do zadań komisji skrutacyjnej należy:</w:t>
      </w:r>
    </w:p>
    <w:p w14:paraId="04033168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72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przyjęcie zgłoszeń kandydatów,</w:t>
      </w:r>
    </w:p>
    <w:p w14:paraId="098B1955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3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>objaśnienie sposobu głosowania przed jego przeprowadzeniem</w:t>
      </w:r>
    </w:p>
    <w:p w14:paraId="38578E59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przeprowadzenie głosowania,</w:t>
      </w:r>
    </w:p>
    <w:p w14:paraId="11FCB637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ustalenie wyników głosowania i ich ogłoszenie,</w:t>
      </w:r>
    </w:p>
    <w:p w14:paraId="26E71334" w14:textId="77777777" w:rsidR="009F48B5" w:rsidRPr="00C0682D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sporządzenie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protokołu o wynikach wyboru.</w:t>
      </w:r>
    </w:p>
    <w:p w14:paraId="09D886B7" w14:textId="77777777" w:rsidR="009F48B5" w:rsidRPr="00C0682D" w:rsidRDefault="007173D3" w:rsidP="001133D8">
      <w:pPr>
        <w:ind w:left="72" w:firstLine="7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Protokół podpisują wszyscy członkowie komisji skrutacyjnej.</w:t>
      </w:r>
    </w:p>
    <w:p w14:paraId="69539110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495715F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7B1A9B05" w14:textId="45F0FE42" w:rsidR="009F48B5" w:rsidRPr="008414EB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8414EB">
        <w:rPr>
          <w:rFonts w:ascii="Times New Roman" w:hAnsi="Times New Roman"/>
          <w:b/>
          <w:w w:val="105"/>
          <w:sz w:val="23"/>
          <w:lang w:val="pl-PL"/>
        </w:rPr>
        <w:t>§ 12.</w:t>
      </w:r>
    </w:p>
    <w:p w14:paraId="46BA10AB" w14:textId="59D98908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spacing w:before="36" w:line="278" w:lineRule="auto"/>
        <w:ind w:left="792" w:right="144" w:hanging="360"/>
        <w:jc w:val="both"/>
        <w:rPr>
          <w:rFonts w:ascii="Times New Roman" w:hAnsi="Times New Roman"/>
          <w:spacing w:val="4"/>
          <w:w w:val="105"/>
          <w:sz w:val="24"/>
          <w:lang w:val="pl-PL"/>
        </w:rPr>
      </w:pPr>
      <w:r w:rsidRPr="008414EB">
        <w:rPr>
          <w:rFonts w:ascii="Times New Roman" w:hAnsi="Times New Roman"/>
          <w:spacing w:val="4"/>
          <w:w w:val="105"/>
          <w:sz w:val="24"/>
          <w:lang w:val="pl-PL"/>
        </w:rPr>
        <w:t>Wybór Sołtysa i członków Rady Sołeckiej dokonywany jest w głosowaniu tajnym</w:t>
      </w:r>
      <w:r w:rsidR="00B03211" w:rsidRPr="00DD00C0">
        <w:rPr>
          <w:rFonts w:ascii="Times New Roman" w:hAnsi="Times New Roman"/>
          <w:spacing w:val="4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4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>bezpośrednim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spośród nieograniczonej liczby kandydatów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przez stałych mieszkańców Sołectw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a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uprawnionych do głosowania.</w:t>
      </w:r>
    </w:p>
    <w:p w14:paraId="6B1E41B7" w14:textId="77777777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8414EB">
        <w:rPr>
          <w:rFonts w:ascii="Times New Roman" w:hAnsi="Times New Roman"/>
          <w:spacing w:val="-1"/>
          <w:w w:val="105"/>
          <w:sz w:val="24"/>
          <w:lang w:val="pl-PL"/>
        </w:rPr>
        <w:t>Kandydat musi wyrazić zgodę na kandydowanie.</w:t>
      </w:r>
    </w:p>
    <w:p w14:paraId="677FBD0C" w14:textId="7B1B5E74" w:rsidR="009F48B5" w:rsidRPr="008414EB" w:rsidRDefault="007173D3" w:rsidP="002F39AA">
      <w:pPr>
        <w:numPr>
          <w:ilvl w:val="0"/>
          <w:numId w:val="18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8414EB">
        <w:rPr>
          <w:rFonts w:ascii="Times New Roman" w:hAnsi="Times New Roman"/>
          <w:spacing w:val="-3"/>
          <w:w w:val="110"/>
          <w:sz w:val="24"/>
          <w:lang w:val="pl-PL"/>
        </w:rPr>
        <w:t>W pierwszej kol</w:t>
      </w:r>
      <w:r w:rsidRPr="008414EB">
        <w:rPr>
          <w:rFonts w:ascii="Times New Roman" w:hAnsi="Times New Roman"/>
          <w:spacing w:val="-3"/>
          <w:w w:val="105"/>
          <w:sz w:val="24"/>
          <w:lang w:val="pl-PL"/>
        </w:rPr>
        <w:t>ejności komisja skrutacyjna przeprowadza wybory Sołtysa,</w:t>
      </w:r>
      <w:r w:rsidR="002F39AA" w:rsidRPr="008414EB">
        <w:rPr>
          <w:rFonts w:ascii="Times New Roman" w:hAnsi="Times New Roman"/>
          <w:spacing w:val="-3"/>
          <w:w w:val="110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a następnie przeprowadza się wybory członków Rady Sołeckiej.</w:t>
      </w:r>
    </w:p>
    <w:p w14:paraId="2A84671B" w14:textId="77777777" w:rsidR="009F48B5" w:rsidRPr="00C0682D" w:rsidRDefault="007173D3">
      <w:pPr>
        <w:spacing w:before="360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13.</w:t>
      </w:r>
    </w:p>
    <w:p w14:paraId="347436F3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 wybranych uznaje się kandydatów, którzy uzyskali największą liczbę głosów.</w:t>
      </w:r>
    </w:p>
    <w:p w14:paraId="696CCE55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lastRenderedPageBreak/>
        <w:t xml:space="preserve">W przypadku zgłoszenia na Sołtysa tylko jednego kandydata, aby zostać wybranym musi on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uzyskać ponad 50% ważnie oddanych głosów.</w:t>
      </w:r>
    </w:p>
    <w:p w14:paraId="0E348CB7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przypadku, gdy jedyny kandydat nie uzyska wymaganej liczby głosów, Burmistrz zarządza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ponowne wybory, które winny odbyć się w terminie 14 dni od daty zebrania, na którym nie </w:t>
      </w: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wy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brano Sołtysa.</w:t>
      </w:r>
    </w:p>
    <w:p w14:paraId="55FC60A8" w14:textId="31D81EE0" w:rsidR="009F48B5" w:rsidRPr="00533917" w:rsidRDefault="007173D3" w:rsidP="004E2C37">
      <w:pPr>
        <w:numPr>
          <w:ilvl w:val="0"/>
          <w:numId w:val="19"/>
        </w:numPr>
        <w:tabs>
          <w:tab w:val="clear" w:pos="360"/>
          <w:tab w:val="decimal" w:pos="792"/>
        </w:tabs>
        <w:spacing w:line="276" w:lineRule="auto"/>
        <w:ind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533917">
        <w:rPr>
          <w:rFonts w:ascii="Times New Roman" w:hAnsi="Times New Roman"/>
          <w:spacing w:val="-5"/>
          <w:w w:val="105"/>
          <w:sz w:val="24"/>
          <w:lang w:val="pl-PL"/>
        </w:rPr>
        <w:t xml:space="preserve">W przypadku, gdy dwóch kandydatów uzyska najwyższą równą ilość głosów, głosowanie 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przeprowadza się ponownie na tym samym zebraniu. Jeżeli żaden</w:t>
      </w:r>
      <w:r w:rsidR="00533917" w:rsidRPr="00533917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533917">
        <w:rPr>
          <w:rFonts w:ascii="Times New Roman" w:hAnsi="Times New Roman"/>
          <w:spacing w:val="-8"/>
          <w:w w:val="105"/>
          <w:sz w:val="24"/>
          <w:lang w:val="pl-PL"/>
        </w:rPr>
        <w:t xml:space="preserve">z kandydatów nie otrzymał większej liczby głosów, Burmistrz zarządza ponowne wybory, które </w:t>
      </w:r>
      <w:r w:rsidRPr="00533917">
        <w:rPr>
          <w:rFonts w:ascii="Times New Roman" w:hAnsi="Times New Roman"/>
          <w:spacing w:val="-4"/>
          <w:w w:val="110"/>
          <w:sz w:val="24"/>
          <w:lang w:val="pl-PL"/>
        </w:rPr>
        <w:t>winn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y odbyć się w terminie 14 dni od daty zebrania, na którym nie wybrano Sołtysa.</w:t>
      </w:r>
    </w:p>
    <w:p w14:paraId="4E14E1C6" w14:textId="21251D36" w:rsidR="009F48B5" w:rsidRPr="00423FC1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line="280" w:lineRule="auto"/>
        <w:ind w:left="792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Za wybranych członków Rady Sołeckiej uważa się kandydatów, którzy uzyskali kolejno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największą liczbę ważnie oddanych głosów.</w:t>
      </w:r>
    </w:p>
    <w:p w14:paraId="1226537B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14.</w:t>
      </w:r>
    </w:p>
    <w:p w14:paraId="635D5466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powodu naruszenia postanowień statutu, które mają wpływ na wynik wyborów,</w:t>
      </w:r>
    </w:p>
    <w:p w14:paraId="0E7BA82C" w14:textId="77777777" w:rsidR="009F48B5" w:rsidRPr="00C0682D" w:rsidRDefault="007173D3" w:rsidP="002F39AA">
      <w:pPr>
        <w:spacing w:before="36" w:line="276" w:lineRule="auto"/>
        <w:ind w:left="72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a dotyczą głosowania, ustalenia wyników głosowania lub wyników wyborów, może być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wniesiony protest przeciwko ważności wyborów Sołtysa lub Rady Sołeckiej.</w:t>
      </w:r>
    </w:p>
    <w:p w14:paraId="38EF4EAA" w14:textId="226120C4" w:rsidR="009F48B5" w:rsidRPr="00C0682D" w:rsidRDefault="007173D3" w:rsidP="002F39AA">
      <w:pPr>
        <w:spacing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przeciwko ważności wyborów Sołtysa lub Rady Sołeckiej wnosi się do Rady Miejskiej 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 terminie 14 dni od dnia wyborów.</w:t>
      </w:r>
    </w:p>
    <w:p w14:paraId="4FA9AFD1" w14:textId="77777777" w:rsidR="009F48B5" w:rsidRPr="00DD00C0" w:rsidRDefault="007173D3" w:rsidP="002F39AA">
      <w:pPr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Protest wyborczy wnoszony jest na piśmie i powinien zawierać:</w:t>
      </w:r>
    </w:p>
    <w:p w14:paraId="3BCAB985" w14:textId="0AE89FAD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72"/>
        <w:jc w:val="both"/>
        <w:rPr>
          <w:rFonts w:ascii="Times New Roman" w:hAnsi="Times New Roman"/>
          <w:spacing w:val="6"/>
          <w:w w:val="105"/>
          <w:sz w:val="24"/>
          <w:lang w:val="pl-PL"/>
        </w:rPr>
      </w:pPr>
      <w:r w:rsidRPr="00DD00C0">
        <w:rPr>
          <w:rFonts w:ascii="Times New Roman" w:hAnsi="Times New Roman"/>
          <w:spacing w:val="6"/>
          <w:w w:val="105"/>
          <w:sz w:val="24"/>
          <w:lang w:val="pl-PL"/>
        </w:rPr>
        <w:t>opis naruszeń,</w:t>
      </w:r>
    </w:p>
    <w:p w14:paraId="6B3BFFED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imię i nazwisko wnoszącego protest,</w:t>
      </w:r>
    </w:p>
    <w:p w14:paraId="77D6146A" w14:textId="6BBFE9BA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10"/>
          <w:sz w:val="24"/>
          <w:lang w:val="pl-PL"/>
        </w:rPr>
      </w:pPr>
      <w:r w:rsidRPr="00DD00C0">
        <w:rPr>
          <w:rFonts w:ascii="Times New Roman" w:hAnsi="Times New Roman"/>
          <w:w w:val="110"/>
          <w:sz w:val="24"/>
          <w:lang w:val="pl-PL"/>
        </w:rPr>
        <w:t>podpis</w:t>
      </w:r>
      <w:r w:rsidR="00533917" w:rsidRPr="00DD00C0">
        <w:rPr>
          <w:rFonts w:ascii="Times New Roman" w:hAnsi="Times New Roman"/>
          <w:w w:val="110"/>
          <w:sz w:val="24"/>
          <w:lang w:val="pl-PL"/>
        </w:rPr>
        <w:t>,</w:t>
      </w:r>
    </w:p>
    <w:p w14:paraId="6ADA274F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adres korespondencyjny osoby zgłaszającej.</w:t>
      </w:r>
    </w:p>
    <w:p w14:paraId="4E22E4D4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niezawierający danych, o których mowa w ust. 3 pozostawia się bez rozpatrzenia.</w:t>
      </w:r>
    </w:p>
    <w:p w14:paraId="2BB17ED8" w14:textId="77777777" w:rsidR="009F48B5" w:rsidRPr="00C0682D" w:rsidRDefault="007173D3" w:rsidP="002F39AA">
      <w:pPr>
        <w:spacing w:before="36"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Rada Miejska rozpatruje protesty wyborczy w terminie 45 dni od dnia doręczenia protestu 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wyborczego.</w:t>
      </w:r>
    </w:p>
    <w:p w14:paraId="535BF88A" w14:textId="23985281" w:rsidR="009F48B5" w:rsidRPr="00C0682D" w:rsidRDefault="007173D3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10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6. W przypadku uznania protestu wyborczego za zasadny, Rada Miejska powiadamia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o tym osobę wnoszącą protest, zaś Burmistrz zarządza ponowne wybory, zgodnie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postanowieniami statutu.</w:t>
      </w:r>
    </w:p>
    <w:p w14:paraId="25A1E200" w14:textId="77777777" w:rsidR="009C563C" w:rsidRPr="00C0682D" w:rsidRDefault="009C563C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</w:p>
    <w:p w14:paraId="0A5A9855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15.</w:t>
      </w:r>
    </w:p>
    <w:p w14:paraId="5092B252" w14:textId="01EFEA89" w:rsidR="009F48B5" w:rsidRPr="00C0682D" w:rsidRDefault="007173D3" w:rsidP="009D0F81">
      <w:pPr>
        <w:spacing w:line="280" w:lineRule="auto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Po przeprowadzonej procedurze głosowania karty do głosowania i protokoły przechowywane są </w:t>
      </w:r>
      <w:r w:rsidR="009D0F81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  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 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>komórce organizacyjnej Urzędu</w:t>
      </w:r>
      <w:r w:rsidR="00E32F7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Miejskiego w Barczewie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obsługującej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Rad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ę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Miejsk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ą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przez okres zgodny z instrukcją kancelaryjną.</w:t>
      </w:r>
    </w:p>
    <w:p w14:paraId="5576F28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0CBFEEC9" w14:textId="2CF1DB4D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16.</w:t>
      </w:r>
    </w:p>
    <w:p w14:paraId="3A384859" w14:textId="239DFF68" w:rsidR="009F48B5" w:rsidRPr="00C0682D" w:rsidRDefault="007173D3" w:rsidP="002F39AA">
      <w:pPr>
        <w:spacing w:before="36" w:line="276" w:lineRule="auto"/>
        <w:ind w:left="648" w:right="72" w:hanging="288"/>
        <w:jc w:val="both"/>
        <w:rPr>
          <w:rFonts w:ascii="Times New Roman" w:hAnsi="Times New Roman"/>
          <w:spacing w:val="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5"/>
          <w:w w:val="110"/>
          <w:sz w:val="24"/>
          <w:lang w:val="pl-PL"/>
        </w:rPr>
        <w:lastRenderedPageBreak/>
        <w:t>1. Wyb</w:t>
      </w:r>
      <w:r w:rsidRPr="00C0682D">
        <w:rPr>
          <w:rFonts w:ascii="Times New Roman" w:hAnsi="Times New Roman"/>
          <w:spacing w:val="5"/>
          <w:w w:val="105"/>
          <w:sz w:val="24"/>
          <w:lang w:val="pl-PL"/>
        </w:rPr>
        <w:t xml:space="preserve">ory uzupełniające na Sołtysa lub członków Rady Sołeckiej w trakcie kadencji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przeprowadza się w następujących przypadkach</w:t>
      </w:r>
      <w:r w:rsidR="00F12E47">
        <w:rPr>
          <w:rFonts w:ascii="Times New Roman" w:hAnsi="Times New Roman"/>
          <w:spacing w:val="-4"/>
          <w:w w:val="105"/>
          <w:sz w:val="24"/>
          <w:lang w:val="pl-PL"/>
        </w:rPr>
        <w:t>:</w:t>
      </w:r>
    </w:p>
    <w:p w14:paraId="1C3C4212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pisemnego zrzeczenia się funkcji Sołtysa lub członka Rady Sołeckiej,</w:t>
      </w:r>
    </w:p>
    <w:p w14:paraId="4EBF67CF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odwołania przed upływem kadencji Sołtysa lub członka Rady Sołeck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iej,</w:t>
      </w:r>
    </w:p>
    <w:p w14:paraId="1FFE3DAD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śmierci Sołtysa lub członka Rady Sołeckiej.</w:t>
      </w:r>
    </w:p>
    <w:p w14:paraId="7790E8A4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wnioskiem o odwołanie Sołtysa lub członka Rady Sołeckiej może wystąpić:</w:t>
      </w:r>
    </w:p>
    <w:p w14:paraId="0D39D0C5" w14:textId="3FC780AE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72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grupa co najmniej 1/10 uprawnionych do głosowania mieszkańców,</w:t>
      </w:r>
    </w:p>
    <w:p w14:paraId="7E0ACC56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36" w:line="264" w:lineRule="auto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 przypadku Sołtysa – Burmistrz z własnej inicjatywy,</w:t>
      </w:r>
    </w:p>
    <w:p w14:paraId="7F4DF6F9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ind w:left="648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 xml:space="preserve">w przypadku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członka Rady Sołeckiej – Sołtys.</w:t>
      </w:r>
    </w:p>
    <w:p w14:paraId="6D08B8D9" w14:textId="07C8321B" w:rsidR="009F48B5" w:rsidRPr="00C0682D" w:rsidRDefault="007173D3" w:rsidP="001133D8">
      <w:pPr>
        <w:spacing w:before="36"/>
        <w:ind w:left="360" w:firstLine="6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Wniosek, o którym mowa w ust. 2 </w:t>
      </w:r>
      <w:r w:rsidR="00FF685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pkt 1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składa się:</w:t>
      </w:r>
    </w:p>
    <w:p w14:paraId="02A8498F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spacing w:before="72" w:line="264" w:lineRule="auto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o odwołanie Sołtysa –</w:t>
      </w:r>
      <w:r w:rsidRPr="00C0682D">
        <w:rPr>
          <w:rFonts w:ascii="Times New Roman" w:hAnsi="Times New Roman"/>
          <w:w w:val="110"/>
          <w:sz w:val="24"/>
          <w:lang w:val="pl-PL"/>
        </w:rPr>
        <w:t xml:space="preserve"> do Burmistrza,</w:t>
      </w:r>
    </w:p>
    <w:p w14:paraId="0D1A95A5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 odwołanie członka Rady Sołeckiej – do Sołtysa.</w:t>
      </w:r>
    </w:p>
    <w:p w14:paraId="4FEB923D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 o odwołanie Sołtysa lub członka Rady Sołeckiej musi zawierać uzasadnienie.</w:t>
      </w:r>
    </w:p>
    <w:p w14:paraId="1B5620F2" w14:textId="77777777" w:rsidR="009F48B5" w:rsidRPr="00C0682D" w:rsidRDefault="007173D3" w:rsidP="001133D8">
      <w:pPr>
        <w:spacing w:before="36" w:line="276" w:lineRule="auto"/>
        <w:ind w:left="567" w:right="72" w:hanging="141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5. Zebranie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sprawie odwołania Sołtysa lub członka Rady Sołeckiej zwołuje odpowiednio organ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właściwy do zwołania zebrania w sprawie wyborów.</w:t>
      </w:r>
    </w:p>
    <w:p w14:paraId="523A9298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Odwołanie Sołtysa lub członka Rady Sołeckiej odbywa się w terminie:</w:t>
      </w:r>
    </w:p>
    <w:p w14:paraId="2C16B147" w14:textId="77777777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/>
        <w:ind w:left="1152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nie dłuższym niż 2 miesiące od zaprzestania pełnienia funkcji przez Sołtysa,</w:t>
      </w:r>
    </w:p>
    <w:p w14:paraId="7D9BC562" w14:textId="11B385BF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 w:line="276" w:lineRule="auto"/>
        <w:ind w:left="1152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nie dłuższym niż 1 miesiąc od zaprzestania pełnienia funkcji przez członka Rady Sołeckiej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i w trybie określonym dla ich powołania.</w:t>
      </w:r>
    </w:p>
    <w:p w14:paraId="5BF04393" w14:textId="2F83E663" w:rsidR="009F48B5" w:rsidRPr="00C0682D" w:rsidRDefault="007173D3" w:rsidP="001133D8">
      <w:pPr>
        <w:spacing w:line="276" w:lineRule="auto"/>
        <w:ind w:left="648" w:right="37" w:hanging="22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Kolejny wniosek o odwołanie Sołtysa można złożyć nie wcześniej niż po upływie</w:t>
      </w:r>
      <w:r w:rsidR="002F39AA"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6 miesięcy od poprzedniego głosowania w sprawie odwołania.</w:t>
      </w:r>
    </w:p>
    <w:p w14:paraId="2B5D4BB9" w14:textId="000AF6FD" w:rsidR="009F48B5" w:rsidRPr="00C0682D" w:rsidRDefault="007173D3" w:rsidP="001133D8">
      <w:pPr>
        <w:spacing w:line="276" w:lineRule="auto"/>
        <w:ind w:left="648" w:right="72" w:hanging="222"/>
        <w:jc w:val="both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Procedury odwołania nie wszczyna się, jeżeli do upływu kadencji </w:t>
      </w:r>
      <w:r w:rsidR="00742FC0"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Sołtysa lub Rady Sołeckiej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pozostało mniej niż 6 </w:t>
      </w:r>
      <w:r w:rsidRPr="00C0682D">
        <w:rPr>
          <w:rFonts w:ascii="Times New Roman" w:hAnsi="Times New Roman"/>
          <w:w w:val="105"/>
          <w:sz w:val="24"/>
          <w:lang w:val="pl-PL"/>
        </w:rPr>
        <w:t>miesięcy.</w:t>
      </w:r>
    </w:p>
    <w:p w14:paraId="352ED292" w14:textId="111316A8" w:rsidR="009F48B5" w:rsidRPr="00C0682D" w:rsidRDefault="007173D3">
      <w:pPr>
        <w:spacing w:before="324" w:line="276" w:lineRule="auto"/>
        <w:jc w:val="center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 xml:space="preserve">Rozdział VI. Zasady korzystania z mienia komunalnego i gospodarka finansowa </w:t>
      </w: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w w:val="105"/>
          <w:sz w:val="28"/>
          <w:lang w:val="pl-PL"/>
        </w:rPr>
        <w:t>Sołectwa</w:t>
      </w:r>
    </w:p>
    <w:p w14:paraId="60510720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17.</w:t>
      </w:r>
    </w:p>
    <w:p w14:paraId="3B2AE741" w14:textId="42F2CD08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 w:line="276" w:lineRule="auto"/>
        <w:ind w:left="504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Sołectwo zarządza i korzysta z mienia komunalnego przekazanego przez gminę na zasadach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określonych w niniejszym statucie oraz przepisach ogólnie obowiązujących</w:t>
      </w:r>
      <w:r w:rsidR="002F39AA"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 zakresie gospodarowania mieniem komunalnym.</w:t>
      </w:r>
    </w:p>
    <w:p w14:paraId="77F68213" w14:textId="420723FA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72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Burmistrz może przekazać Sołectwu do korzystania i zarządzania składniki mienia komunalnego, 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 tym nieruchomości gruntowe, </w:t>
      </w:r>
      <w:r w:rsidRPr="001E6B3C">
        <w:rPr>
          <w:rFonts w:ascii="Times New Roman" w:hAnsi="Times New Roman"/>
          <w:spacing w:val="-5"/>
          <w:w w:val="105"/>
          <w:sz w:val="24"/>
          <w:lang w:val="pl-PL"/>
        </w:rPr>
        <w:t>w ramach zwykłego zarządu.</w:t>
      </w:r>
    </w:p>
    <w:p w14:paraId="46E90E76" w14:textId="3FB1FD56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Przekazanie mienia następuje protokolarnie na podstawie odrębnego zarządzenia Burmistrza</w:t>
      </w:r>
      <w:r w:rsidR="00742FC0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>.</w:t>
      </w:r>
    </w:p>
    <w:p w14:paraId="75DC8C9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Protokół podpisuje Burmistrz oraz Sołtys.</w:t>
      </w:r>
    </w:p>
    <w:p w14:paraId="2909B6B9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Mienie przekazane Sołectwu można wykorzystać wyłącznie w celu realizacji zadań gminy.</w:t>
      </w:r>
    </w:p>
    <w:p w14:paraId="74B3B07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lastRenderedPageBreak/>
        <w:t>Bieżący zarząd nad mieniem komunalnym przekazanym Sołectwu sprawuje Sołtys.</w:t>
      </w:r>
    </w:p>
    <w:p w14:paraId="2C84EC11" w14:textId="51BC5A3D" w:rsidR="009F48B5" w:rsidRPr="001133D8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37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Sołtys zobowiązany jest czuwać, aby mienie Sołectwa nie było narażone na szkody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C563C"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uszczuplenie.</w:t>
      </w:r>
    </w:p>
    <w:p w14:paraId="41DEB193" w14:textId="77777777" w:rsidR="001133D8" w:rsidRPr="00C0682D" w:rsidRDefault="001133D8" w:rsidP="001133D8">
      <w:pPr>
        <w:tabs>
          <w:tab w:val="decimal" w:pos="432"/>
          <w:tab w:val="decimal" w:pos="504"/>
        </w:tabs>
        <w:spacing w:before="72" w:line="276" w:lineRule="auto"/>
        <w:ind w:left="504" w:right="37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</w:p>
    <w:p w14:paraId="02611C53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18.</w:t>
      </w:r>
    </w:p>
    <w:p w14:paraId="62884EF4" w14:textId="7BB677E8" w:rsidR="009F48B5" w:rsidRPr="00C0682D" w:rsidRDefault="007173D3" w:rsidP="002832D8">
      <w:pPr>
        <w:spacing w:line="278" w:lineRule="auto"/>
        <w:ind w:left="360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Sołectwo zarządza przekazanymi składnikami mienia komunalnego w zakresie zwykłego zarządu,</w:t>
      </w:r>
      <w:r w:rsidR="002832D8">
        <w:rPr>
          <w:rFonts w:ascii="Times New Roman" w:hAnsi="Times New Roman"/>
          <w:spacing w:val="-8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polegającego na:</w:t>
      </w:r>
    </w:p>
    <w:p w14:paraId="2249C654" w14:textId="77777777" w:rsidR="009F48B5" w:rsidRPr="00C0682D" w:rsidRDefault="007173D3">
      <w:pPr>
        <w:ind w:left="36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załatwianiu bieżących spraw związanych z eksploatacją mienia,</w:t>
      </w:r>
    </w:p>
    <w:p w14:paraId="54833837" w14:textId="491EC387" w:rsidR="009F48B5" w:rsidRPr="00C0682D" w:rsidRDefault="007173D3">
      <w:pPr>
        <w:numPr>
          <w:ilvl w:val="0"/>
          <w:numId w:val="26"/>
        </w:numPr>
        <w:tabs>
          <w:tab w:val="clear" w:pos="360"/>
          <w:tab w:val="decimal" w:pos="720"/>
        </w:tabs>
        <w:spacing w:before="288"/>
        <w:ind w:left="0" w:firstLine="360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utrzymywania go w stanie niepogorszonym w ramach aktualnego przeznaczenia,</w:t>
      </w:r>
    </w:p>
    <w:p w14:paraId="05D14984" w14:textId="434CC8CE" w:rsidR="001E6B3C" w:rsidRDefault="007173D3" w:rsidP="00F12E47">
      <w:pPr>
        <w:numPr>
          <w:ilvl w:val="0"/>
          <w:numId w:val="26"/>
        </w:numPr>
        <w:tabs>
          <w:tab w:val="clear" w:pos="360"/>
          <w:tab w:val="decimal" w:pos="720"/>
        </w:tabs>
        <w:spacing w:before="72" w:line="276" w:lineRule="auto"/>
        <w:ind w:left="0" w:right="75" w:firstLine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utrzymywanie go w sprawn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>ości pod względem techniczny</w:t>
      </w:r>
      <w:r w:rsidR="00E805B0" w:rsidRPr="00DD00C0">
        <w:rPr>
          <w:rFonts w:ascii="Times New Roman" w:hAnsi="Times New Roman"/>
          <w:spacing w:val="-8"/>
          <w:w w:val="105"/>
          <w:sz w:val="24"/>
          <w:lang w:val="pl-PL"/>
        </w:rPr>
        <w:t>m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i bezpieczeństwa użytkowania.</w:t>
      </w: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</w:p>
    <w:p w14:paraId="1961D427" w14:textId="7BDE38E0" w:rsidR="009F48B5" w:rsidRPr="00C0682D" w:rsidRDefault="007173D3" w:rsidP="001E6B3C">
      <w:pPr>
        <w:tabs>
          <w:tab w:val="decimal" w:pos="360"/>
          <w:tab w:val="decimal" w:pos="720"/>
        </w:tabs>
        <w:spacing w:before="72" w:line="276" w:lineRule="auto"/>
        <w:ind w:right="75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Nakłady na utrzymanie powierzonego mienia w stanie sprawności technicznej</w:t>
      </w:r>
      <w:r w:rsidR="009C563C"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i zapewnienie bezpieczeństwa jego 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użytkowania, Sołectwo ponosi w ramach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zabezpieczonych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w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budże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cie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środków finansowych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.</w:t>
      </w:r>
    </w:p>
    <w:p w14:paraId="59149C28" w14:textId="77777777" w:rsidR="009F48B5" w:rsidRPr="00C0682D" w:rsidRDefault="007173D3">
      <w:pPr>
        <w:spacing w:before="324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19.</w:t>
      </w:r>
    </w:p>
    <w:p w14:paraId="06B78905" w14:textId="14061F7E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Przeznaczenie i sposób 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zagospodarowania, </w:t>
      </w:r>
      <w:r w:rsidR="00DD00C0" w:rsidRPr="00DD00C0">
        <w:rPr>
          <w:rFonts w:ascii="Times New Roman" w:hAnsi="Times New Roman"/>
          <w:spacing w:val="-10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 Sołectwu nieruchomości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gruntowej, wymaga zgody Burmistrza wyrażonej na piśmie.</w:t>
      </w:r>
    </w:p>
    <w:p w14:paraId="6B9443AF" w14:textId="65538AE7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2"/>
          <w:w w:val="105"/>
          <w:sz w:val="24"/>
          <w:lang w:val="pl-PL"/>
        </w:rPr>
        <w:t>Zgody wymaga również posadowienie, urządzenie i wyposażanie nieruchomości</w:t>
      </w:r>
      <w:r w:rsidR="0077510A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8"/>
          <w:w w:val="105"/>
          <w:sz w:val="24"/>
          <w:lang w:val="pl-PL"/>
        </w:rPr>
        <w:t xml:space="preserve">w urządzenia tzw. małej architektury i inne urządzenia, których montaż i lokalizacja nie wymaga </w:t>
      </w:r>
      <w:r w:rsidRPr="00DD00C0">
        <w:rPr>
          <w:rFonts w:ascii="Times New Roman" w:hAnsi="Times New Roman"/>
          <w:spacing w:val="-4"/>
          <w:w w:val="105"/>
          <w:sz w:val="24"/>
          <w:lang w:val="pl-PL"/>
        </w:rPr>
        <w:t>uzyskania uzgodnień, zezwoleń, zgłoszeń itp. wydawanych przez inne organy.</w:t>
      </w:r>
    </w:p>
    <w:p w14:paraId="31F57607" w14:textId="2F8736CA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6"/>
          <w:w w:val="110"/>
          <w:sz w:val="24"/>
          <w:lang w:val="pl-PL"/>
        </w:rPr>
        <w:t>W przypa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dku podjęcia decyzji o przeznaczeniu </w:t>
      </w:r>
      <w:r w:rsidR="00DD00C0" w:rsidRPr="00DD00C0">
        <w:rPr>
          <w:rFonts w:ascii="Times New Roman" w:hAnsi="Times New Roman"/>
          <w:spacing w:val="-6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Sołectwu nieruchomości lub jej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części na realizację zadań własnych Gminy, o których mowa w art. 7 ustawy o samorządzie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gminnym, Burmistrz informuje o tym fakcie Sołectwo, które, nie później niż w ciągu 3 miesięcy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od dnia powzięcia informacji, przekazuje protokolarnie składniki mienia</w:t>
      </w:r>
      <w:r w:rsidR="00823CB5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którego korzystało, </w:t>
      </w:r>
      <w:r w:rsidRPr="00C0682D">
        <w:rPr>
          <w:rFonts w:ascii="Times New Roman" w:hAnsi="Times New Roman"/>
          <w:w w:val="110"/>
          <w:sz w:val="24"/>
          <w:lang w:val="pl-PL"/>
        </w:rPr>
        <w:t>Gminie.</w:t>
      </w:r>
    </w:p>
    <w:p w14:paraId="30BDC249" w14:textId="77777777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Sołectwo przekazuje Burmistrzowi mienie w stanie niepogorszonym.</w:t>
      </w:r>
    </w:p>
    <w:p w14:paraId="7AD338E4" w14:textId="77777777" w:rsidR="009F48B5" w:rsidRPr="00C0682D" w:rsidRDefault="007173D3">
      <w:pPr>
        <w:spacing w:before="288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20.</w:t>
      </w:r>
    </w:p>
    <w:p w14:paraId="143A82E2" w14:textId="6ED476EA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>Na realizację przedsięwzięć Sołectwa w budżecie gminy mogą być wyodrębnione środki finansowe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, stanowiące fundusz sołecki.</w:t>
      </w:r>
    </w:p>
    <w:p w14:paraId="23BBDBEA" w14:textId="77777777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5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O wyodrębnieniu w budżecie gminy funduszu sołeckiego decyzję podejmuje Rada Miejska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odrębną uchwałą.</w:t>
      </w:r>
    </w:p>
    <w:p w14:paraId="78F0623E" w14:textId="07F41E8D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Do określenia wysokości funduszu sołeckiego dla Sołectwa stosuje się przepisy ustawy</w:t>
      </w:r>
      <w:r w:rsidRPr="00C0682D">
        <w:rPr>
          <w:rFonts w:ascii="Times New Roman" w:hAnsi="Times New Roman"/>
          <w:spacing w:val="2"/>
          <w:w w:val="80"/>
          <w:lang w:val="pl-PL"/>
        </w:rPr>
        <w:t xml:space="preserve"> </w:t>
      </w:r>
      <w:r w:rsidR="00DD00C0">
        <w:rPr>
          <w:rFonts w:ascii="Times New Roman" w:hAnsi="Times New Roman"/>
          <w:spacing w:val="2"/>
          <w:w w:val="80"/>
          <w:lang w:val="pl-PL"/>
        </w:rPr>
        <w:t xml:space="preserve">      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o funduszu s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ołeckim. Gospodarowanie środkami funduszu odbywa się na zasadach wskazanych w </w:t>
      </w:r>
      <w:r w:rsidRPr="00C0682D">
        <w:rPr>
          <w:rFonts w:ascii="Times New Roman" w:hAnsi="Times New Roman"/>
          <w:spacing w:val="-7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tej ustawie.</w:t>
      </w:r>
    </w:p>
    <w:p w14:paraId="38F5D43E" w14:textId="77777777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 przeznaczeniu środków funduszu sołeckiego decyduje Zebranie Wiejskie.</w:t>
      </w:r>
    </w:p>
    <w:p w14:paraId="49DC21C5" w14:textId="77777777" w:rsidR="009F48B5" w:rsidRPr="00C0682D" w:rsidRDefault="007173D3">
      <w:pPr>
        <w:spacing w:before="360"/>
        <w:ind w:left="1296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>Rozdział VII. Kontrola i nadzór nad działalnością Sołectwa</w:t>
      </w:r>
    </w:p>
    <w:p w14:paraId="1D0854D7" w14:textId="77777777" w:rsidR="009F48B5" w:rsidRPr="00C0682D" w:rsidRDefault="007173D3">
      <w:pPr>
        <w:spacing w:before="432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lastRenderedPageBreak/>
        <w:t>§ 21.</w:t>
      </w:r>
    </w:p>
    <w:p w14:paraId="63AB8083" w14:textId="60F32572" w:rsidR="009F48B5" w:rsidRPr="00C0682D" w:rsidRDefault="007173D3" w:rsidP="009C563C">
      <w:pPr>
        <w:numPr>
          <w:ilvl w:val="0"/>
          <w:numId w:val="29"/>
        </w:numPr>
        <w:tabs>
          <w:tab w:val="clear" w:pos="360"/>
          <w:tab w:val="decimal" w:pos="720"/>
        </w:tabs>
        <w:spacing w:before="36" w:line="276" w:lineRule="auto"/>
        <w:ind w:right="7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Nadzór nad działalnością Sołectwa w zakresie bieżącego wykonywania zadań statutowych oraz </w:t>
      </w:r>
      <w:r w:rsidRPr="00C0682D">
        <w:rPr>
          <w:rFonts w:ascii="Times New Roman" w:hAnsi="Times New Roman"/>
          <w:b/>
          <w:spacing w:val="-8"/>
          <w:w w:val="75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zadań wynikających z ustawy o samorządzie gminnym sprawuje Rada Miejska.</w:t>
      </w:r>
    </w:p>
    <w:p w14:paraId="456E1B93" w14:textId="77777777" w:rsidR="009F48B5" w:rsidRPr="00C0682D" w:rsidRDefault="007173D3" w:rsidP="00F12E47">
      <w:pPr>
        <w:numPr>
          <w:ilvl w:val="0"/>
          <w:numId w:val="29"/>
        </w:numPr>
        <w:tabs>
          <w:tab w:val="clear" w:pos="360"/>
          <w:tab w:val="decimal" w:pos="720"/>
        </w:tabs>
        <w:spacing w:line="278" w:lineRule="auto"/>
        <w:ind w:right="75" w:hanging="360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Rada Miejska i Burmistrz oraz upoważnieni przez niego pracownicy mają prawo żądania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niezbędnych informacji i danych dotyczących funkcjonowania Sołectwa. Mogą również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uczestniczyć w posiedzeniach organów Sołectwa.</w:t>
      </w:r>
    </w:p>
    <w:p w14:paraId="2C24A527" w14:textId="77777777" w:rsidR="009F48B5" w:rsidRPr="00C0682D" w:rsidRDefault="007173D3">
      <w:pPr>
        <w:spacing w:before="432" w:line="204" w:lineRule="auto"/>
        <w:ind w:left="2520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VIII. Postanowienia końcowe.</w:t>
      </w:r>
    </w:p>
    <w:p w14:paraId="14E09F57" w14:textId="77777777" w:rsidR="009F48B5" w:rsidRPr="00C0682D" w:rsidRDefault="007173D3">
      <w:pPr>
        <w:spacing w:before="360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22.</w:t>
      </w:r>
    </w:p>
    <w:p w14:paraId="3E545B14" w14:textId="54A061EF" w:rsidR="00924900" w:rsidRPr="00924900" w:rsidRDefault="007173D3" w:rsidP="00DF0665">
      <w:pPr>
        <w:spacing w:line="276" w:lineRule="auto"/>
        <w:ind w:left="288" w:right="75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Zmiany niniejszego statutu dokonywane są z inicjatywy Rady Miejskiej, Burmistrza lub na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wniosek Zebrania Wiejskiego w trybie przewidzianym dla jego uchwalenia</w:t>
      </w:r>
      <w:r w:rsidR="00FE13BE" w:rsidRPr="00C0682D">
        <w:rPr>
          <w:rFonts w:ascii="Times New Roman" w:hAnsi="Times New Roman"/>
          <w:spacing w:val="-10"/>
          <w:w w:val="110"/>
          <w:sz w:val="24"/>
          <w:lang w:val="pl-PL"/>
        </w:rPr>
        <w:t>.</w:t>
      </w:r>
    </w:p>
    <w:sectPr w:rsidR="00924900" w:rsidRPr="00924900">
      <w:pgSz w:w="11918" w:h="16854"/>
      <w:pgMar w:top="1121" w:right="948" w:bottom="3268" w:left="15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070"/>
    <w:multiLevelType w:val="multilevel"/>
    <w:tmpl w:val="076620D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E21DB"/>
    <w:multiLevelType w:val="multilevel"/>
    <w:tmpl w:val="612AE99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22F3A"/>
    <w:multiLevelType w:val="multilevel"/>
    <w:tmpl w:val="DBF00AD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17D27"/>
    <w:multiLevelType w:val="multilevel"/>
    <w:tmpl w:val="06123DAA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90CEB"/>
    <w:multiLevelType w:val="multilevel"/>
    <w:tmpl w:val="97702FF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04509"/>
    <w:multiLevelType w:val="multilevel"/>
    <w:tmpl w:val="6F988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226D8"/>
    <w:multiLevelType w:val="multilevel"/>
    <w:tmpl w:val="AA840D3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6430B6"/>
    <w:multiLevelType w:val="multilevel"/>
    <w:tmpl w:val="F148FE1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F4A5B"/>
    <w:multiLevelType w:val="multilevel"/>
    <w:tmpl w:val="8BDC1F36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20E6D"/>
    <w:multiLevelType w:val="multilevel"/>
    <w:tmpl w:val="E0C8DDE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430C0C"/>
    <w:multiLevelType w:val="multilevel"/>
    <w:tmpl w:val="C96E22A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DA3310"/>
    <w:multiLevelType w:val="multilevel"/>
    <w:tmpl w:val="3A9A87B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D008E1"/>
    <w:multiLevelType w:val="multilevel"/>
    <w:tmpl w:val="A63A9E4A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195AB3"/>
    <w:multiLevelType w:val="hybridMultilevel"/>
    <w:tmpl w:val="BC103254"/>
    <w:lvl w:ilvl="0" w:tplc="42C04C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6B55"/>
    <w:multiLevelType w:val="multilevel"/>
    <w:tmpl w:val="B2EE01C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66671"/>
    <w:multiLevelType w:val="multilevel"/>
    <w:tmpl w:val="8846763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74088"/>
    <w:multiLevelType w:val="multilevel"/>
    <w:tmpl w:val="B2C83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797CE3"/>
    <w:multiLevelType w:val="multilevel"/>
    <w:tmpl w:val="A8D43A6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E4363A"/>
    <w:multiLevelType w:val="multilevel"/>
    <w:tmpl w:val="1988BA5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6D2C5A"/>
    <w:multiLevelType w:val="multilevel"/>
    <w:tmpl w:val="7D2A2E1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F81E0A"/>
    <w:multiLevelType w:val="multilevel"/>
    <w:tmpl w:val="19E47F6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DD4F57"/>
    <w:multiLevelType w:val="multilevel"/>
    <w:tmpl w:val="26CA8E1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3004AE"/>
    <w:multiLevelType w:val="multilevel"/>
    <w:tmpl w:val="78F0044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4F5157"/>
    <w:multiLevelType w:val="multilevel"/>
    <w:tmpl w:val="666010D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8B30E4"/>
    <w:multiLevelType w:val="multilevel"/>
    <w:tmpl w:val="E6280B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3B63C0"/>
    <w:multiLevelType w:val="multilevel"/>
    <w:tmpl w:val="4A0878C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73607D"/>
    <w:multiLevelType w:val="multilevel"/>
    <w:tmpl w:val="B76638A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BA01BA"/>
    <w:multiLevelType w:val="multilevel"/>
    <w:tmpl w:val="D6A6535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103BA9"/>
    <w:multiLevelType w:val="multilevel"/>
    <w:tmpl w:val="29DA0A6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860369"/>
    <w:multiLevelType w:val="hybridMultilevel"/>
    <w:tmpl w:val="AE92B744"/>
    <w:lvl w:ilvl="0" w:tplc="C8BED9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B758CB"/>
    <w:multiLevelType w:val="multilevel"/>
    <w:tmpl w:val="7B6E888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915161">
    <w:abstractNumId w:val="8"/>
  </w:num>
  <w:num w:numId="2" w16cid:durableId="1505314603">
    <w:abstractNumId w:val="14"/>
  </w:num>
  <w:num w:numId="3" w16cid:durableId="1689865764">
    <w:abstractNumId w:val="23"/>
  </w:num>
  <w:num w:numId="4" w16cid:durableId="723219591">
    <w:abstractNumId w:val="11"/>
  </w:num>
  <w:num w:numId="5" w16cid:durableId="1605111377">
    <w:abstractNumId w:val="15"/>
  </w:num>
  <w:num w:numId="6" w16cid:durableId="2143452456">
    <w:abstractNumId w:val="28"/>
  </w:num>
  <w:num w:numId="7" w16cid:durableId="1760522674">
    <w:abstractNumId w:val="18"/>
  </w:num>
  <w:num w:numId="8" w16cid:durableId="1172260551">
    <w:abstractNumId w:val="17"/>
  </w:num>
  <w:num w:numId="9" w16cid:durableId="188766518">
    <w:abstractNumId w:val="21"/>
  </w:num>
  <w:num w:numId="10" w16cid:durableId="1770351569">
    <w:abstractNumId w:val="12"/>
  </w:num>
  <w:num w:numId="11" w16cid:durableId="1435521099">
    <w:abstractNumId w:val="16"/>
  </w:num>
  <w:num w:numId="12" w16cid:durableId="1638950345">
    <w:abstractNumId w:val="22"/>
  </w:num>
  <w:num w:numId="13" w16cid:durableId="551504613">
    <w:abstractNumId w:val="27"/>
  </w:num>
  <w:num w:numId="14" w16cid:durableId="1373000569">
    <w:abstractNumId w:val="2"/>
  </w:num>
  <w:num w:numId="15" w16cid:durableId="1116488336">
    <w:abstractNumId w:val="7"/>
  </w:num>
  <w:num w:numId="16" w16cid:durableId="446201315">
    <w:abstractNumId w:val="30"/>
  </w:num>
  <w:num w:numId="17" w16cid:durableId="984705731">
    <w:abstractNumId w:val="24"/>
  </w:num>
  <w:num w:numId="18" w16cid:durableId="161825249">
    <w:abstractNumId w:val="5"/>
  </w:num>
  <w:num w:numId="19" w16cid:durableId="783377811">
    <w:abstractNumId w:val="4"/>
  </w:num>
  <w:num w:numId="20" w16cid:durableId="583685928">
    <w:abstractNumId w:val="20"/>
  </w:num>
  <w:num w:numId="21" w16cid:durableId="911357758">
    <w:abstractNumId w:val="9"/>
  </w:num>
  <w:num w:numId="22" w16cid:durableId="481627354">
    <w:abstractNumId w:val="1"/>
  </w:num>
  <w:num w:numId="23" w16cid:durableId="209804549">
    <w:abstractNumId w:val="25"/>
  </w:num>
  <w:num w:numId="24" w16cid:durableId="137455659">
    <w:abstractNumId w:val="19"/>
  </w:num>
  <w:num w:numId="25" w16cid:durableId="2129622522">
    <w:abstractNumId w:val="0"/>
  </w:num>
  <w:num w:numId="26" w16cid:durableId="1840078182">
    <w:abstractNumId w:val="3"/>
  </w:num>
  <w:num w:numId="27" w16cid:durableId="1749616572">
    <w:abstractNumId w:val="10"/>
  </w:num>
  <w:num w:numId="28" w16cid:durableId="1016538512">
    <w:abstractNumId w:val="6"/>
  </w:num>
  <w:num w:numId="29" w16cid:durableId="1895851179">
    <w:abstractNumId w:val="26"/>
  </w:num>
  <w:num w:numId="30" w16cid:durableId="1504781167">
    <w:abstractNumId w:val="13"/>
  </w:num>
  <w:num w:numId="31" w16cid:durableId="12600619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B5"/>
    <w:rsid w:val="000122F2"/>
    <w:rsid w:val="00013998"/>
    <w:rsid w:val="00025EE8"/>
    <w:rsid w:val="000344DE"/>
    <w:rsid w:val="00096EB5"/>
    <w:rsid w:val="000F7217"/>
    <w:rsid w:val="000F7531"/>
    <w:rsid w:val="001133D8"/>
    <w:rsid w:val="00121E6D"/>
    <w:rsid w:val="001306E2"/>
    <w:rsid w:val="00145EDB"/>
    <w:rsid w:val="00181741"/>
    <w:rsid w:val="001B601C"/>
    <w:rsid w:val="001D180C"/>
    <w:rsid w:val="001E6B3C"/>
    <w:rsid w:val="00230873"/>
    <w:rsid w:val="00232588"/>
    <w:rsid w:val="00241FDC"/>
    <w:rsid w:val="00273122"/>
    <w:rsid w:val="002832D8"/>
    <w:rsid w:val="002A0676"/>
    <w:rsid w:val="002E19F1"/>
    <w:rsid w:val="002F39AA"/>
    <w:rsid w:val="002F59D7"/>
    <w:rsid w:val="00301661"/>
    <w:rsid w:val="00321639"/>
    <w:rsid w:val="00337FCC"/>
    <w:rsid w:val="00354CE7"/>
    <w:rsid w:val="003D4073"/>
    <w:rsid w:val="00411C3A"/>
    <w:rsid w:val="00423FC1"/>
    <w:rsid w:val="00441B58"/>
    <w:rsid w:val="0045376B"/>
    <w:rsid w:val="00473918"/>
    <w:rsid w:val="0048447B"/>
    <w:rsid w:val="004F7C6F"/>
    <w:rsid w:val="0051099F"/>
    <w:rsid w:val="00533917"/>
    <w:rsid w:val="0054681B"/>
    <w:rsid w:val="00567019"/>
    <w:rsid w:val="005E49A2"/>
    <w:rsid w:val="005F7271"/>
    <w:rsid w:val="00636B8D"/>
    <w:rsid w:val="006B35EA"/>
    <w:rsid w:val="006B7AF6"/>
    <w:rsid w:val="0070350C"/>
    <w:rsid w:val="00711725"/>
    <w:rsid w:val="007173D3"/>
    <w:rsid w:val="00742FC0"/>
    <w:rsid w:val="00773B05"/>
    <w:rsid w:val="0077510A"/>
    <w:rsid w:val="00783433"/>
    <w:rsid w:val="007B248A"/>
    <w:rsid w:val="007B5C4F"/>
    <w:rsid w:val="007C46DF"/>
    <w:rsid w:val="007D218A"/>
    <w:rsid w:val="007D27A1"/>
    <w:rsid w:val="0080165B"/>
    <w:rsid w:val="00823CB5"/>
    <w:rsid w:val="008414EB"/>
    <w:rsid w:val="00845974"/>
    <w:rsid w:val="008A0C0B"/>
    <w:rsid w:val="008C59D7"/>
    <w:rsid w:val="008D3373"/>
    <w:rsid w:val="008F1A10"/>
    <w:rsid w:val="00924900"/>
    <w:rsid w:val="00993D57"/>
    <w:rsid w:val="009A4388"/>
    <w:rsid w:val="009B7CD4"/>
    <w:rsid w:val="009C563C"/>
    <w:rsid w:val="009D0F81"/>
    <w:rsid w:val="009E33E0"/>
    <w:rsid w:val="009F48B5"/>
    <w:rsid w:val="00A30A88"/>
    <w:rsid w:val="00A323A1"/>
    <w:rsid w:val="00A53DAD"/>
    <w:rsid w:val="00A6053A"/>
    <w:rsid w:val="00A77A8C"/>
    <w:rsid w:val="00A93C1D"/>
    <w:rsid w:val="00AA2CC8"/>
    <w:rsid w:val="00AC40B6"/>
    <w:rsid w:val="00AD5FF1"/>
    <w:rsid w:val="00B002C0"/>
    <w:rsid w:val="00B03211"/>
    <w:rsid w:val="00B678CF"/>
    <w:rsid w:val="00B87CBF"/>
    <w:rsid w:val="00BD4E0F"/>
    <w:rsid w:val="00BE306F"/>
    <w:rsid w:val="00BE5028"/>
    <w:rsid w:val="00C0682D"/>
    <w:rsid w:val="00C2207D"/>
    <w:rsid w:val="00C50108"/>
    <w:rsid w:val="00CA0D56"/>
    <w:rsid w:val="00CD2649"/>
    <w:rsid w:val="00CD5A93"/>
    <w:rsid w:val="00D70173"/>
    <w:rsid w:val="00D85198"/>
    <w:rsid w:val="00DC746C"/>
    <w:rsid w:val="00DD00C0"/>
    <w:rsid w:val="00DF0665"/>
    <w:rsid w:val="00E01D7E"/>
    <w:rsid w:val="00E32F79"/>
    <w:rsid w:val="00E7487F"/>
    <w:rsid w:val="00E805B0"/>
    <w:rsid w:val="00E949F5"/>
    <w:rsid w:val="00EB3F04"/>
    <w:rsid w:val="00EE1531"/>
    <w:rsid w:val="00EE48E1"/>
    <w:rsid w:val="00F12E47"/>
    <w:rsid w:val="00F306BF"/>
    <w:rsid w:val="00F3309A"/>
    <w:rsid w:val="00F3406E"/>
    <w:rsid w:val="00F66182"/>
    <w:rsid w:val="00F84F5A"/>
    <w:rsid w:val="00FC2EC4"/>
    <w:rsid w:val="00FC580B"/>
    <w:rsid w:val="00FE13BE"/>
    <w:rsid w:val="00FE1539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55A8"/>
  <w15:docId w15:val="{A6B42034-23C1-4720-B314-84B6802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DC"/>
    <w:pPr>
      <w:ind w:left="720"/>
      <w:contextualSpacing/>
    </w:pPr>
  </w:style>
  <w:style w:type="paragraph" w:customStyle="1" w:styleId="uzasadnienie">
    <w:name w:val="uzasadnienie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">
    <w:name w:val="akapit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ragment">
    <w:name w:val="fragment"/>
    <w:basedOn w:val="Domylnaczcionkaakapitu"/>
    <w:rsid w:val="00924900"/>
  </w:style>
  <w:style w:type="character" w:customStyle="1" w:styleId="markedcontent">
    <w:name w:val="markedcontent"/>
    <w:basedOn w:val="Domylnaczcionkaakapitu"/>
    <w:rsid w:val="00924900"/>
  </w:style>
  <w:style w:type="character" w:styleId="Odwoaniedokomentarza">
    <w:name w:val="annotation reference"/>
    <w:basedOn w:val="Domylnaczcionkaakapitu"/>
    <w:uiPriority w:val="99"/>
    <w:semiHidden/>
    <w:unhideWhenUsed/>
    <w:rsid w:val="009D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8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2CC8"/>
    <w:rPr>
      <w:color w:val="0000FF"/>
      <w:u w:val="single"/>
    </w:rPr>
  </w:style>
  <w:style w:type="paragraph" w:styleId="Bezodstpw">
    <w:name w:val="No Spacing"/>
    <w:uiPriority w:val="1"/>
    <w:qFormat/>
    <w:rsid w:val="00354CE7"/>
  </w:style>
  <w:style w:type="paragraph" w:customStyle="1" w:styleId="Standard">
    <w:name w:val="Standard"/>
    <w:rsid w:val="00121E6D"/>
    <w:pPr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2844</Words>
  <Characters>17066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Kasia</cp:lastModifiedBy>
  <cp:revision>6</cp:revision>
  <cp:lastPrinted>2023-03-02T15:19:00Z</cp:lastPrinted>
  <dcterms:created xsi:type="dcterms:W3CDTF">2023-02-28T07:28:00Z</dcterms:created>
  <dcterms:modified xsi:type="dcterms:W3CDTF">2023-03-02T15:19:00Z</dcterms:modified>
</cp:coreProperties>
</file>