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4akcent6"/>
        <w:tblW w:w="9781" w:type="dxa"/>
        <w:tblInd w:w="-5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03"/>
        <w:gridCol w:w="1825"/>
        <w:gridCol w:w="1843"/>
        <w:gridCol w:w="1559"/>
      </w:tblGrid>
      <w:tr w:rsidR="00CB4F9A" w:rsidRPr="007801A8" w14:paraId="093491C3" w14:textId="77777777" w:rsidTr="00CB4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  <w:vAlign w:val="center"/>
          </w:tcPr>
          <w:p w14:paraId="1726BABB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Lp.</w:t>
            </w:r>
          </w:p>
        </w:tc>
        <w:tc>
          <w:tcPr>
            <w:tcW w:w="3703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  <w:vAlign w:val="center"/>
          </w:tcPr>
          <w:p w14:paraId="43D654B3" w14:textId="4A489E31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KRYTERIA OCENY</w:t>
            </w:r>
            <w:r>
              <w:rPr>
                <w:rFonts w:eastAsiaTheme="minorHAnsi"/>
                <w:color w:val="auto"/>
                <w:sz w:val="22"/>
              </w:rPr>
              <w:t xml:space="preserve"> W KONKURSIE PRZYJAZNA WIEŚ</w:t>
            </w:r>
          </w:p>
        </w:tc>
        <w:tc>
          <w:tcPr>
            <w:tcW w:w="522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  <w:vAlign w:val="center"/>
          </w:tcPr>
          <w:p w14:paraId="107C3CC8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KATEGORIE, PUNKTACJA</w:t>
            </w:r>
          </w:p>
        </w:tc>
      </w:tr>
      <w:tr w:rsidR="00CB4F9A" w:rsidRPr="007801A8" w14:paraId="7EF0C1C1" w14:textId="77777777" w:rsidTr="00CB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</w:tcPr>
          <w:p w14:paraId="40C895CB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  <w:vAlign w:val="center"/>
          </w:tcPr>
          <w:p w14:paraId="6A27702C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</w:tcPr>
          <w:p w14:paraId="0607499D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1</w:t>
            </w:r>
          </w:p>
          <w:p w14:paraId="609FC8A7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Poprawa konkurencyjności gospodarstw rolnych</w:t>
            </w:r>
          </w:p>
        </w:tc>
        <w:tc>
          <w:tcPr>
            <w:tcW w:w="184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</w:tcPr>
          <w:p w14:paraId="6CE1867B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2</w:t>
            </w:r>
          </w:p>
          <w:p w14:paraId="22F11864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Rozwój lokalny, aktywizacja</w:t>
            </w: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br/>
              <w:t>i integracja społeczna</w:t>
            </w:r>
          </w:p>
        </w:tc>
        <w:tc>
          <w:tcPr>
            <w:tcW w:w="155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009999"/>
          </w:tcPr>
          <w:p w14:paraId="164189F9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3</w:t>
            </w:r>
          </w:p>
          <w:p w14:paraId="6B56E088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Środowisko</w:t>
            </w: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br/>
              <w:t>i działania na rzecz ochrony klimatu</w:t>
            </w:r>
          </w:p>
        </w:tc>
      </w:tr>
      <w:tr w:rsidR="00CB4F9A" w:rsidRPr="007801A8" w14:paraId="5D2D9B44" w14:textId="77777777" w:rsidTr="00CB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44546A" w:themeColor="text2"/>
              <w:bottom w:val="single" w:sz="4" w:space="0" w:color="008080"/>
            </w:tcBorders>
          </w:tcPr>
          <w:p w14:paraId="75460F28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bookmarkStart w:id="0" w:name="_Hlk125636958"/>
          </w:p>
        </w:tc>
        <w:tc>
          <w:tcPr>
            <w:tcW w:w="3703" w:type="dxa"/>
            <w:tcBorders>
              <w:top w:val="single" w:sz="4" w:space="0" w:color="44546A" w:themeColor="text2"/>
              <w:bottom w:val="single" w:sz="4" w:space="0" w:color="008080"/>
            </w:tcBorders>
          </w:tcPr>
          <w:p w14:paraId="1BC07016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 xml:space="preserve">Innowacyjność, nowatorskość projektu, unowocześnienie, zmiana metody/ podejścia; wykorzystania innowacyjnych i nowych narzędzi, w tym nowoczesnych technologii informacyjnych i telekomunikacyjnych. </w:t>
            </w:r>
          </w:p>
        </w:tc>
        <w:tc>
          <w:tcPr>
            <w:tcW w:w="1825" w:type="dxa"/>
            <w:tcBorders>
              <w:top w:val="single" w:sz="4" w:space="0" w:color="44546A" w:themeColor="text2"/>
              <w:bottom w:val="single" w:sz="4" w:space="0" w:color="008080"/>
            </w:tcBorders>
            <w:vAlign w:val="center"/>
          </w:tcPr>
          <w:p w14:paraId="4098CDE4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0-12</w:t>
            </w:r>
          </w:p>
        </w:tc>
        <w:tc>
          <w:tcPr>
            <w:tcW w:w="1843" w:type="dxa"/>
            <w:tcBorders>
              <w:top w:val="single" w:sz="4" w:space="0" w:color="44546A" w:themeColor="text2"/>
              <w:bottom w:val="single" w:sz="4" w:space="0" w:color="008080"/>
            </w:tcBorders>
            <w:vAlign w:val="center"/>
          </w:tcPr>
          <w:p w14:paraId="411F6BC2" w14:textId="686D9224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</w:t>
            </w:r>
            <w:r>
              <w:rPr>
                <w:rFonts w:eastAsiaTheme="minorHAnsi"/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44546A" w:themeColor="text2"/>
              <w:bottom w:val="single" w:sz="4" w:space="0" w:color="008080"/>
            </w:tcBorders>
            <w:vAlign w:val="center"/>
          </w:tcPr>
          <w:p w14:paraId="6D75D9B3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0-10</w:t>
            </w:r>
          </w:p>
        </w:tc>
      </w:tr>
      <w:tr w:rsidR="00CB4F9A" w:rsidRPr="007801A8" w14:paraId="2C66111A" w14:textId="77777777" w:rsidTr="00CB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FFFF"/>
          </w:tcPr>
          <w:p w14:paraId="39AA67A1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shd w:val="clear" w:color="auto" w:fill="CCFFFF"/>
          </w:tcPr>
          <w:p w14:paraId="595662DA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 xml:space="preserve">Poprawa ogólnych wyników gospodarstwa rolnego, wydajności i konkurencyjności </w:t>
            </w:r>
          </w:p>
        </w:tc>
        <w:tc>
          <w:tcPr>
            <w:tcW w:w="1825" w:type="dxa"/>
            <w:shd w:val="clear" w:color="auto" w:fill="CCFFFF"/>
            <w:vAlign w:val="center"/>
          </w:tcPr>
          <w:p w14:paraId="621B3D74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A11796F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B6C7F8D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0-8</w:t>
            </w:r>
          </w:p>
        </w:tc>
      </w:tr>
      <w:tr w:rsidR="00CB4F9A" w:rsidRPr="007801A8" w14:paraId="2B831D17" w14:textId="77777777" w:rsidTr="00CB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008080"/>
            </w:tcBorders>
          </w:tcPr>
          <w:p w14:paraId="62AAD3DB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tcBorders>
              <w:bottom w:val="single" w:sz="4" w:space="0" w:color="008080"/>
            </w:tcBorders>
          </w:tcPr>
          <w:p w14:paraId="4E8E685A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 xml:space="preserve">Uwzględnienie aspektu środowiskowego i wspieranie przeciwdziałania zmianom klimatu. </w:t>
            </w:r>
          </w:p>
        </w:tc>
        <w:tc>
          <w:tcPr>
            <w:tcW w:w="1825" w:type="dxa"/>
            <w:tcBorders>
              <w:bottom w:val="single" w:sz="4" w:space="0" w:color="008080"/>
            </w:tcBorders>
            <w:vAlign w:val="center"/>
          </w:tcPr>
          <w:p w14:paraId="48461ED5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0-12</w:t>
            </w:r>
          </w:p>
        </w:tc>
        <w:tc>
          <w:tcPr>
            <w:tcW w:w="1843" w:type="dxa"/>
            <w:tcBorders>
              <w:bottom w:val="single" w:sz="4" w:space="0" w:color="008080"/>
            </w:tcBorders>
            <w:vAlign w:val="center"/>
          </w:tcPr>
          <w:p w14:paraId="4519BEED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0-12</w:t>
            </w:r>
          </w:p>
        </w:tc>
        <w:tc>
          <w:tcPr>
            <w:tcW w:w="1559" w:type="dxa"/>
            <w:tcBorders>
              <w:bottom w:val="single" w:sz="4" w:space="0" w:color="008080"/>
            </w:tcBorders>
            <w:vAlign w:val="center"/>
          </w:tcPr>
          <w:p w14:paraId="07BE5302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</w:tr>
      <w:tr w:rsidR="00CB4F9A" w:rsidRPr="007801A8" w14:paraId="4FD5315D" w14:textId="77777777" w:rsidTr="00CB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FFFF"/>
          </w:tcPr>
          <w:p w14:paraId="5FFFB905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shd w:val="clear" w:color="auto" w:fill="CCFFFF"/>
          </w:tcPr>
          <w:p w14:paraId="7069E176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Znaczenie dla ochrony środowiska oraz przeciwdziałania zmianom klimatu, przyczynianie się do adaptacji sektora rolnictwa do tych zmian, działania na rzecz dobrostanu zwierząt</w:t>
            </w:r>
          </w:p>
        </w:tc>
        <w:tc>
          <w:tcPr>
            <w:tcW w:w="1825" w:type="dxa"/>
            <w:shd w:val="clear" w:color="auto" w:fill="CCFFFF"/>
            <w:vAlign w:val="center"/>
          </w:tcPr>
          <w:p w14:paraId="28FB543E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CDBA969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FF07A6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0-12</w:t>
            </w:r>
          </w:p>
        </w:tc>
      </w:tr>
      <w:tr w:rsidR="00CB4F9A" w:rsidRPr="007801A8" w14:paraId="3AA7B03C" w14:textId="77777777" w:rsidTr="00CB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008080"/>
            </w:tcBorders>
          </w:tcPr>
          <w:p w14:paraId="40D39041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tcBorders>
              <w:bottom w:val="single" w:sz="4" w:space="0" w:color="008080"/>
            </w:tcBorders>
          </w:tcPr>
          <w:p w14:paraId="0F51F4CB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Znaczenie dla ochrony ekosystemów oraz efektywnego gospodarowania zasobami naturalnymi (woda, gleba, powietrze, bioróżnorodność)</w:t>
            </w:r>
          </w:p>
        </w:tc>
        <w:tc>
          <w:tcPr>
            <w:tcW w:w="1825" w:type="dxa"/>
            <w:tcBorders>
              <w:bottom w:val="single" w:sz="4" w:space="0" w:color="008080"/>
            </w:tcBorders>
            <w:vAlign w:val="center"/>
          </w:tcPr>
          <w:p w14:paraId="5628C7CB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008080"/>
            </w:tcBorders>
            <w:vAlign w:val="center"/>
          </w:tcPr>
          <w:p w14:paraId="75858B7D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8080"/>
            </w:tcBorders>
            <w:vAlign w:val="center"/>
          </w:tcPr>
          <w:p w14:paraId="1F4524F6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0-12</w:t>
            </w:r>
          </w:p>
        </w:tc>
      </w:tr>
      <w:tr w:rsidR="00CB4F9A" w:rsidRPr="007801A8" w14:paraId="74ABB8D0" w14:textId="77777777" w:rsidTr="00CB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FFFF"/>
          </w:tcPr>
          <w:p w14:paraId="4E20B07C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shd w:val="clear" w:color="auto" w:fill="CCFFFF"/>
          </w:tcPr>
          <w:p w14:paraId="571F51D9" w14:textId="77777777" w:rsidR="00CB4F9A" w:rsidRPr="007D3F7D" w:rsidRDefault="00CB4F9A" w:rsidP="00667862">
            <w:pPr>
              <w:spacing w:after="16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Zastosowanie odnawialnych źródeł energii i poprawa efektywności energetycznej</w:t>
            </w:r>
          </w:p>
        </w:tc>
        <w:tc>
          <w:tcPr>
            <w:tcW w:w="1825" w:type="dxa"/>
            <w:shd w:val="clear" w:color="auto" w:fill="CCFFFF"/>
            <w:vAlign w:val="center"/>
          </w:tcPr>
          <w:p w14:paraId="6793D2A3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D04AB21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x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25EAC1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0-4</w:t>
            </w:r>
          </w:p>
        </w:tc>
      </w:tr>
      <w:tr w:rsidR="00CB4F9A" w:rsidRPr="007801A8" w14:paraId="59C63FD1" w14:textId="77777777" w:rsidTr="00CB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008080"/>
            </w:tcBorders>
          </w:tcPr>
          <w:p w14:paraId="7ADE076F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tcBorders>
              <w:bottom w:val="single" w:sz="4" w:space="0" w:color="008080"/>
            </w:tcBorders>
          </w:tcPr>
          <w:p w14:paraId="32D0218A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33C0B" w:themeColor="accent2" w:themeShade="80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Współpraca z organizacjami pozarządowymi, społecznymi, udział co najmniej dwóch podmiotów w realizacji projektu, zaangażowanie różnych podmiotów</w:t>
            </w:r>
          </w:p>
        </w:tc>
        <w:tc>
          <w:tcPr>
            <w:tcW w:w="1825" w:type="dxa"/>
            <w:tcBorders>
              <w:bottom w:val="single" w:sz="4" w:space="0" w:color="008080"/>
            </w:tcBorders>
            <w:vAlign w:val="center"/>
          </w:tcPr>
          <w:p w14:paraId="75A37A7B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0-6</w:t>
            </w:r>
          </w:p>
        </w:tc>
        <w:tc>
          <w:tcPr>
            <w:tcW w:w="1843" w:type="dxa"/>
            <w:tcBorders>
              <w:bottom w:val="single" w:sz="4" w:space="0" w:color="008080"/>
            </w:tcBorders>
            <w:vAlign w:val="center"/>
          </w:tcPr>
          <w:p w14:paraId="1B9EA83D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0-10</w:t>
            </w:r>
          </w:p>
        </w:tc>
        <w:tc>
          <w:tcPr>
            <w:tcW w:w="1559" w:type="dxa"/>
            <w:tcBorders>
              <w:bottom w:val="single" w:sz="4" w:space="0" w:color="008080"/>
            </w:tcBorders>
            <w:vAlign w:val="center"/>
          </w:tcPr>
          <w:p w14:paraId="30A8E0D6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0-2</w:t>
            </w:r>
          </w:p>
        </w:tc>
      </w:tr>
      <w:tr w:rsidR="00CB4F9A" w:rsidRPr="007801A8" w14:paraId="1248A18D" w14:textId="77777777" w:rsidTr="00CB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FFFF"/>
          </w:tcPr>
          <w:p w14:paraId="258B191B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shd w:val="clear" w:color="auto" w:fill="CCFFFF"/>
          </w:tcPr>
          <w:p w14:paraId="644EF507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833C0B" w:themeColor="accent2" w:themeShade="80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 xml:space="preserve">Wspieranie budowania kapitału społecznego, sieciowania i współpracy, uwzględnienie oddolności, wspieranie włączenia społecznego. </w:t>
            </w:r>
          </w:p>
        </w:tc>
        <w:tc>
          <w:tcPr>
            <w:tcW w:w="1825" w:type="dxa"/>
            <w:shd w:val="clear" w:color="auto" w:fill="CCFFFF"/>
            <w:vAlign w:val="center"/>
          </w:tcPr>
          <w:p w14:paraId="441AEDAD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81CE169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0-12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70051A2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0-2</w:t>
            </w:r>
          </w:p>
        </w:tc>
      </w:tr>
      <w:tr w:rsidR="00CB4F9A" w:rsidRPr="007801A8" w14:paraId="79789775" w14:textId="77777777" w:rsidTr="00CB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008080"/>
            </w:tcBorders>
          </w:tcPr>
          <w:p w14:paraId="076A4EB4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tcBorders>
              <w:bottom w:val="single" w:sz="4" w:space="0" w:color="008080"/>
            </w:tcBorders>
          </w:tcPr>
          <w:p w14:paraId="145A16E0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Trwałość, znaczenie dla rozwoju obszarów wiejskich, skala oddziaływania rezultatów na aspekty ekonomiczne i społeczne</w:t>
            </w:r>
          </w:p>
        </w:tc>
        <w:tc>
          <w:tcPr>
            <w:tcW w:w="1825" w:type="dxa"/>
            <w:tcBorders>
              <w:bottom w:val="single" w:sz="4" w:space="0" w:color="008080"/>
            </w:tcBorders>
            <w:vAlign w:val="center"/>
          </w:tcPr>
          <w:p w14:paraId="5F2C4DCA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0-6</w:t>
            </w:r>
          </w:p>
        </w:tc>
        <w:tc>
          <w:tcPr>
            <w:tcW w:w="1843" w:type="dxa"/>
            <w:tcBorders>
              <w:bottom w:val="single" w:sz="4" w:space="0" w:color="008080"/>
            </w:tcBorders>
            <w:vAlign w:val="center"/>
          </w:tcPr>
          <w:p w14:paraId="41B123FC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0-6</w:t>
            </w:r>
          </w:p>
        </w:tc>
        <w:tc>
          <w:tcPr>
            <w:tcW w:w="1559" w:type="dxa"/>
            <w:tcBorders>
              <w:bottom w:val="single" w:sz="4" w:space="0" w:color="008080"/>
            </w:tcBorders>
            <w:vAlign w:val="center"/>
          </w:tcPr>
          <w:p w14:paraId="43BE6013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0-6</w:t>
            </w:r>
          </w:p>
        </w:tc>
      </w:tr>
      <w:tr w:rsidR="00CB4F9A" w:rsidRPr="007801A8" w14:paraId="7545DDE6" w14:textId="77777777" w:rsidTr="00CB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FFFF"/>
          </w:tcPr>
          <w:p w14:paraId="22576C8D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shd w:val="clear" w:color="auto" w:fill="CCFFFF"/>
          </w:tcPr>
          <w:p w14:paraId="0EEC193E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Tworzenie nowych miejsc pracy</w:t>
            </w:r>
          </w:p>
        </w:tc>
        <w:tc>
          <w:tcPr>
            <w:tcW w:w="1825" w:type="dxa"/>
            <w:shd w:val="clear" w:color="auto" w:fill="CCFFFF"/>
            <w:vAlign w:val="center"/>
          </w:tcPr>
          <w:p w14:paraId="129125F6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569F7F3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D5A1E37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0-2</w:t>
            </w:r>
          </w:p>
        </w:tc>
      </w:tr>
      <w:tr w:rsidR="00CB4F9A" w:rsidRPr="007801A8" w14:paraId="6375AFF4" w14:textId="77777777" w:rsidTr="00CB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008080"/>
            </w:tcBorders>
          </w:tcPr>
          <w:p w14:paraId="145EAA0F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tcBorders>
              <w:bottom w:val="single" w:sz="4" w:space="0" w:color="008080"/>
            </w:tcBorders>
          </w:tcPr>
          <w:p w14:paraId="0EAEAB56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>Czerpanie z dziedzictwa kulturowego i przyrodniczego wsi i regionu</w:t>
            </w:r>
          </w:p>
        </w:tc>
        <w:tc>
          <w:tcPr>
            <w:tcW w:w="1825" w:type="dxa"/>
            <w:tcBorders>
              <w:bottom w:val="single" w:sz="4" w:space="0" w:color="008080"/>
            </w:tcBorders>
            <w:vAlign w:val="center"/>
          </w:tcPr>
          <w:p w14:paraId="5DEFCA52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0-2</w:t>
            </w:r>
          </w:p>
        </w:tc>
        <w:tc>
          <w:tcPr>
            <w:tcW w:w="1843" w:type="dxa"/>
            <w:tcBorders>
              <w:bottom w:val="single" w:sz="4" w:space="0" w:color="008080"/>
            </w:tcBorders>
            <w:vAlign w:val="center"/>
          </w:tcPr>
          <w:p w14:paraId="5331A1F3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0-6</w:t>
            </w:r>
          </w:p>
        </w:tc>
        <w:tc>
          <w:tcPr>
            <w:tcW w:w="1559" w:type="dxa"/>
            <w:tcBorders>
              <w:bottom w:val="single" w:sz="4" w:space="0" w:color="008080"/>
            </w:tcBorders>
            <w:vAlign w:val="center"/>
          </w:tcPr>
          <w:p w14:paraId="321ED247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0-2</w:t>
            </w:r>
          </w:p>
        </w:tc>
      </w:tr>
      <w:tr w:rsidR="00CB4F9A" w:rsidRPr="007801A8" w14:paraId="7613F668" w14:textId="77777777" w:rsidTr="00CB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FFFF"/>
          </w:tcPr>
          <w:p w14:paraId="34EC0C64" w14:textId="77777777" w:rsidR="00CB4F9A" w:rsidRPr="007D3F7D" w:rsidRDefault="00CB4F9A" w:rsidP="00CB4F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shd w:val="clear" w:color="auto" w:fill="CCFFFF"/>
          </w:tcPr>
          <w:p w14:paraId="5EA42F9E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</w:rPr>
            </w:pPr>
            <w:r w:rsidRPr="007D3F7D">
              <w:rPr>
                <w:rFonts w:eastAsiaTheme="minorHAnsi"/>
                <w:color w:val="auto"/>
                <w:sz w:val="22"/>
              </w:rPr>
              <w:t xml:space="preserve">Wartość dodana </w:t>
            </w:r>
            <w:r w:rsidRPr="007D3F7D">
              <w:rPr>
                <w:i/>
                <w:iCs/>
                <w:sz w:val="22"/>
              </w:rPr>
              <w:t>–</w:t>
            </w:r>
            <w:r w:rsidRPr="007D3F7D">
              <w:rPr>
                <w:rFonts w:eastAsiaTheme="minorHAnsi"/>
                <w:color w:val="auto"/>
                <w:sz w:val="22"/>
              </w:rPr>
              <w:t xml:space="preserve"> możliwość przeniesienia na inne miejsca i regiony, niezamierzone efekty, synergie z innymi politykami UE, INNE </w:t>
            </w:r>
          </w:p>
        </w:tc>
        <w:tc>
          <w:tcPr>
            <w:tcW w:w="1825" w:type="dxa"/>
            <w:shd w:val="clear" w:color="auto" w:fill="CCFFFF"/>
            <w:vAlign w:val="center"/>
          </w:tcPr>
          <w:p w14:paraId="5BC3B1B0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D849F59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3E2278B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0-4</w:t>
            </w:r>
          </w:p>
        </w:tc>
      </w:tr>
      <w:tr w:rsidR="00CB4F9A" w:rsidRPr="007801A8" w14:paraId="62085C83" w14:textId="77777777" w:rsidTr="00CB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E0D7BC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703" w:type="dxa"/>
            <w:vAlign w:val="center"/>
          </w:tcPr>
          <w:p w14:paraId="2AC12D20" w14:textId="77777777" w:rsidR="00CB4F9A" w:rsidRPr="007D3F7D" w:rsidRDefault="00CB4F9A" w:rsidP="00667862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 xml:space="preserve">MAKSYMALNA LICZBA PUNKTÓW </w:t>
            </w:r>
          </w:p>
        </w:tc>
        <w:tc>
          <w:tcPr>
            <w:tcW w:w="1825" w:type="dxa"/>
          </w:tcPr>
          <w:p w14:paraId="4FECF8C5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58</w:t>
            </w:r>
          </w:p>
        </w:tc>
        <w:tc>
          <w:tcPr>
            <w:tcW w:w="1843" w:type="dxa"/>
          </w:tcPr>
          <w:p w14:paraId="511076BB" w14:textId="7CB58D6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6</w:t>
            </w:r>
            <w:r>
              <w:rPr>
                <w:rFonts w:eastAsiaTheme="minorHAnsi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1559" w:type="dxa"/>
          </w:tcPr>
          <w:p w14:paraId="7FA7C39D" w14:textId="77777777" w:rsidR="00CB4F9A" w:rsidRPr="007D3F7D" w:rsidRDefault="00CB4F9A" w:rsidP="00667862">
            <w:pPr>
              <w:spacing w:after="16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22"/>
              </w:rPr>
            </w:pPr>
            <w:r w:rsidRPr="007D3F7D">
              <w:rPr>
                <w:rFonts w:eastAsiaTheme="minorHAnsi"/>
                <w:b/>
                <w:bCs/>
                <w:color w:val="auto"/>
                <w:sz w:val="22"/>
              </w:rPr>
              <w:t>64</w:t>
            </w:r>
          </w:p>
        </w:tc>
      </w:tr>
      <w:bookmarkEnd w:id="0"/>
    </w:tbl>
    <w:p w14:paraId="69AF323A" w14:textId="77777777" w:rsidR="002B3F87" w:rsidRDefault="002B3F87"/>
    <w:sectPr w:rsidR="002B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47B"/>
    <w:multiLevelType w:val="hybridMultilevel"/>
    <w:tmpl w:val="9272B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3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9A"/>
    <w:rsid w:val="001825F1"/>
    <w:rsid w:val="002B3F87"/>
    <w:rsid w:val="00C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61B9"/>
  <w15:chartTrackingRefBased/>
  <w15:docId w15:val="{1A209B2D-C1FE-48AD-941A-D158818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F9A"/>
    <w:pPr>
      <w:spacing w:after="4" w:line="376" w:lineRule="auto"/>
      <w:ind w:left="684" w:hanging="346"/>
      <w:jc w:val="both"/>
    </w:pPr>
    <w:rPr>
      <w:rFonts w:ascii="Times New Roman" w:eastAsia="Times New Roman" w:hAnsi="Times New Roman" w:cs="Times New Roman"/>
      <w:color w:val="000000"/>
      <w:kern w:val="0"/>
      <w:sz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4akcent6">
    <w:name w:val="Grid Table 4 Accent 6"/>
    <w:basedOn w:val="Standardowy"/>
    <w:uiPriority w:val="49"/>
    <w:rsid w:val="00CB4F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Długosz-Dzierżanowska</dc:creator>
  <cp:keywords/>
  <dc:description/>
  <cp:lastModifiedBy>Dominika Długosz-Dzierżanowska</cp:lastModifiedBy>
  <cp:revision>1</cp:revision>
  <dcterms:created xsi:type="dcterms:W3CDTF">2023-05-17T10:14:00Z</dcterms:created>
  <dcterms:modified xsi:type="dcterms:W3CDTF">2023-05-17T10:17:00Z</dcterms:modified>
</cp:coreProperties>
</file>